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3B7E33">
        <w:rPr>
          <w:rFonts w:ascii="Calibri" w:eastAsia="標楷體" w:hAnsi="Calibri" w:cs="Times New Roman"/>
          <w:sz w:val="20"/>
          <w:szCs w:val="20"/>
        </w:rPr>
        <w:t>9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3B7E33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>
        <w:rPr>
          <w:rFonts w:ascii="Calibri" w:eastAsia="標楷體" w:hAnsi="Calibri" w:cs="Times New Roman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4453AA">
        <w:rPr>
          <w:rFonts w:ascii="Calibri" w:eastAsia="標楷體" w:hAnsi="Calibri" w:cs="Times New Roman" w:hint="eastAsia"/>
          <w:b/>
          <w:szCs w:val="24"/>
        </w:rPr>
        <w:t>8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7B75CB">
        <w:rPr>
          <w:rFonts w:ascii="Calibri" w:eastAsia="標楷體" w:hAnsi="Calibri" w:cs="Times New Roman" w:hint="eastAsia"/>
          <w:b/>
          <w:color w:val="FF0000"/>
          <w:szCs w:val="24"/>
        </w:rPr>
        <w:t>8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670E21">
        <w:rPr>
          <w:rFonts w:ascii="Calibri" w:eastAsia="標楷體" w:hAnsi="Calibri" w:cs="Times New Roman" w:hint="eastAsia"/>
          <w:b/>
          <w:color w:val="FF0000"/>
          <w:szCs w:val="24"/>
        </w:rPr>
        <w:t>2-</w:t>
      </w:r>
      <w:r w:rsidR="00670E21">
        <w:rPr>
          <w:rFonts w:ascii="Calibri" w:eastAsia="標楷體" w:hAnsi="Calibri" w:cs="Times New Roman"/>
          <w:b/>
          <w:color w:val="FF0000"/>
          <w:szCs w:val="24"/>
        </w:rPr>
        <w:t>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3B7E33">
        <w:rPr>
          <w:rFonts w:ascii="Calibri" w:eastAsia="標楷體" w:hAnsi="Calibri" w:cs="Times New Roman" w:hint="eastAsia"/>
          <w:szCs w:val="24"/>
        </w:rPr>
        <w:t>109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7B75CB">
        <w:rPr>
          <w:rFonts w:ascii="Calibri" w:eastAsia="標楷體" w:hAnsi="Calibri" w:cs="Times New Roman" w:hint="eastAsia"/>
          <w:szCs w:val="24"/>
        </w:rPr>
        <w:t>9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7B75CB">
        <w:rPr>
          <w:rFonts w:ascii="Calibri" w:eastAsia="標楷體" w:hAnsi="Calibri" w:cs="Times New Roman" w:hint="eastAsia"/>
          <w:szCs w:val="24"/>
        </w:rPr>
        <w:t>1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3B7E33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264F77" w:rsidP="00EC1C8C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7A47B1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7B75CB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631E3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7B75CB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租車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3B7E33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3B7E33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CF1BC4" w:rsidRDefault="00A545C3" w:rsidP="007B75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透過社群教師共同討論，提出課程</w:t>
            </w:r>
            <w:r w:rsidR="007B75CB" w:rsidRPr="00CF1BC4">
              <w:rPr>
                <w:rFonts w:ascii="標楷體" w:eastAsia="標楷體" w:hAnsi="標楷體" w:hint="eastAsia"/>
                <w:szCs w:val="24"/>
              </w:rPr>
              <w:t>包含蔬果栽種</w:t>
            </w:r>
            <w:r w:rsidR="007B75CB">
              <w:rPr>
                <w:rFonts w:ascii="標楷體" w:eastAsia="標楷體" w:hAnsi="標楷體" w:hint="eastAsia"/>
                <w:szCs w:val="24"/>
              </w:rPr>
              <w:t>實務經驗、網室經營</w:t>
            </w:r>
            <w:r w:rsidR="007B75CB" w:rsidRPr="00CF1BC4">
              <w:rPr>
                <w:rFonts w:ascii="標楷體" w:eastAsia="標楷體" w:hAnsi="標楷體" w:hint="eastAsia"/>
                <w:szCs w:val="24"/>
              </w:rPr>
              <w:t>、</w:t>
            </w:r>
            <w:r w:rsidR="007B75CB">
              <w:rPr>
                <w:rFonts w:ascii="標楷體" w:eastAsia="標楷體" w:hAnsi="標楷體" w:hint="eastAsia"/>
                <w:szCs w:val="24"/>
              </w:rPr>
              <w:t>環境、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等，</w:t>
            </w:r>
            <w:r w:rsidR="00AD03AE">
              <w:rPr>
                <w:rFonts w:ascii="標楷體" w:eastAsia="標楷體" w:hAnsi="標楷體" w:hint="eastAsia"/>
                <w:szCs w:val="24"/>
              </w:rPr>
              <w:t>並經由專家學者審議後，以利教材編製與設計</w:t>
            </w:r>
            <w:r w:rsidR="007B75CB" w:rsidRPr="00CF1BC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3B7E33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0C0172" w:rsidRDefault="007B75CB" w:rsidP="007B75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7B75CB" w:rsidRPr="00CF1BC4" w:rsidRDefault="003B7E33" w:rsidP="00AD03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網室維護雖有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iot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協助，但菜園區未設置，所以還是</w:t>
            </w:r>
            <w:r w:rsidR="00AD03AE">
              <w:rPr>
                <w:rFonts w:ascii="標楷體" w:eastAsia="標楷體" w:hAnsi="標楷體" w:hint="eastAsia"/>
                <w:szCs w:val="24"/>
              </w:rPr>
              <w:t>需要人力投入，尤其以假日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寒暑假</w:t>
            </w:r>
            <w:r w:rsidR="00AD03AE">
              <w:rPr>
                <w:rFonts w:ascii="標楷體" w:eastAsia="標楷體" w:hAnsi="標楷體" w:hint="eastAsia"/>
                <w:szCs w:val="24"/>
              </w:rPr>
              <w:t>更難</w:t>
            </w:r>
            <w:proofErr w:type="gramEnd"/>
            <w:r w:rsidR="00AD03AE">
              <w:rPr>
                <w:rFonts w:ascii="標楷體" w:eastAsia="標楷體" w:hAnsi="標楷體" w:hint="eastAsia"/>
                <w:szCs w:val="24"/>
              </w:rPr>
              <w:t>予於照護工作。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7B75CB" w:rsidRPr="00AD03AE" w:rsidRDefault="00AD03AE" w:rsidP="00AD03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未來規劃朝向</w:t>
            </w:r>
            <w:r w:rsidR="003B7E33">
              <w:rPr>
                <w:rFonts w:ascii="標楷體" w:eastAsia="標楷體" w:hAnsi="標楷體" w:hint="eastAsia"/>
                <w:szCs w:val="24"/>
              </w:rPr>
              <w:t>菜園區</w:t>
            </w:r>
            <w:r>
              <w:rPr>
                <w:rFonts w:ascii="標楷體" w:eastAsia="標楷體" w:hAnsi="標楷體" w:hint="eastAsia"/>
                <w:szCs w:val="24"/>
              </w:rPr>
              <w:t>設置自動灑水器，以及落實認養</w:t>
            </w:r>
            <w:r w:rsidR="008867F2">
              <w:rPr>
                <w:rFonts w:ascii="標楷體" w:eastAsia="標楷體" w:hAnsi="標楷體" w:hint="eastAsia"/>
                <w:szCs w:val="24"/>
              </w:rPr>
              <w:t>制度，以</w:t>
            </w:r>
            <w:proofErr w:type="gramStart"/>
            <w:r w:rsidR="008867F2">
              <w:rPr>
                <w:rFonts w:ascii="標楷體" w:eastAsia="標楷體" w:hAnsi="標楷體" w:hint="eastAsia"/>
                <w:szCs w:val="24"/>
              </w:rPr>
              <w:t>利網室永</w:t>
            </w:r>
            <w:proofErr w:type="gramEnd"/>
            <w:r w:rsidR="008867F2">
              <w:rPr>
                <w:rFonts w:ascii="標楷體" w:eastAsia="標楷體" w:hAnsi="標楷體" w:hint="eastAsia"/>
                <w:szCs w:val="24"/>
              </w:rPr>
              <w:t>續經營。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3B7E33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  <w:r w:rsidR="00CE3396">
              <w:rPr>
                <w:rFonts w:ascii="標楷體" w:eastAsia="標楷體" w:hAnsi="標楷體" w:hint="eastAsia"/>
                <w:szCs w:val="24"/>
              </w:rPr>
              <w:t>.</w:t>
            </w:r>
            <w:r w:rsidR="00CE3396">
              <w:rPr>
                <w:rFonts w:ascii="標楷體" w:eastAsia="標楷體" w:hAnsi="標楷體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3B7E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你農我農社群之精神，</w:t>
            </w:r>
            <w:r w:rsidR="003B7E33">
              <w:rPr>
                <w:rFonts w:ascii="標楷體" w:eastAsia="標楷體" w:hAnsi="標楷體" w:hint="eastAsia"/>
                <w:szCs w:val="24"/>
              </w:rPr>
              <w:t>除了課程設計之外，其園區的維護，更是需要較多人員予於協助處理，才能達永續經營之目標。</w:t>
            </w:r>
            <w:r w:rsidR="003B7E33" w:rsidRPr="003B5C2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64" w:rsidRDefault="00887064" w:rsidP="00D72B94">
      <w:r>
        <w:separator/>
      </w:r>
    </w:p>
  </w:endnote>
  <w:endnote w:type="continuationSeparator" w:id="0">
    <w:p w:rsidR="00887064" w:rsidRDefault="00887064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64" w:rsidRDefault="00887064" w:rsidP="00D72B94">
      <w:r>
        <w:separator/>
      </w:r>
    </w:p>
  </w:footnote>
  <w:footnote w:type="continuationSeparator" w:id="0">
    <w:p w:rsidR="00887064" w:rsidRDefault="00887064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A6895"/>
    <w:rsid w:val="000C0172"/>
    <w:rsid w:val="001A2D23"/>
    <w:rsid w:val="001A6579"/>
    <w:rsid w:val="001C3FDF"/>
    <w:rsid w:val="001D77D4"/>
    <w:rsid w:val="00210A25"/>
    <w:rsid w:val="002475F7"/>
    <w:rsid w:val="00264F77"/>
    <w:rsid w:val="002B5785"/>
    <w:rsid w:val="00327B5C"/>
    <w:rsid w:val="003B5C25"/>
    <w:rsid w:val="003B7E33"/>
    <w:rsid w:val="003C6474"/>
    <w:rsid w:val="003F491B"/>
    <w:rsid w:val="00400013"/>
    <w:rsid w:val="0043197A"/>
    <w:rsid w:val="004453AA"/>
    <w:rsid w:val="004C6247"/>
    <w:rsid w:val="004F2A2A"/>
    <w:rsid w:val="00580845"/>
    <w:rsid w:val="005861C3"/>
    <w:rsid w:val="00593E36"/>
    <w:rsid w:val="00631E31"/>
    <w:rsid w:val="00637AC1"/>
    <w:rsid w:val="00651614"/>
    <w:rsid w:val="00670E21"/>
    <w:rsid w:val="006A7E33"/>
    <w:rsid w:val="00731300"/>
    <w:rsid w:val="007A47B1"/>
    <w:rsid w:val="007B75CB"/>
    <w:rsid w:val="007C4D07"/>
    <w:rsid w:val="00882EC9"/>
    <w:rsid w:val="008867F2"/>
    <w:rsid w:val="00887064"/>
    <w:rsid w:val="009C1173"/>
    <w:rsid w:val="009C5245"/>
    <w:rsid w:val="009F2BBF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E531A"/>
    <w:rsid w:val="00BF5BB3"/>
    <w:rsid w:val="00C12775"/>
    <w:rsid w:val="00C26787"/>
    <w:rsid w:val="00C877A0"/>
    <w:rsid w:val="00CB33E6"/>
    <w:rsid w:val="00CE3396"/>
    <w:rsid w:val="00CE6217"/>
    <w:rsid w:val="00CF1BC4"/>
    <w:rsid w:val="00CF5885"/>
    <w:rsid w:val="00D14D1F"/>
    <w:rsid w:val="00D72B94"/>
    <w:rsid w:val="00D8344A"/>
    <w:rsid w:val="00DB5B7E"/>
    <w:rsid w:val="00DF3E0F"/>
    <w:rsid w:val="00E10AC4"/>
    <w:rsid w:val="00E62C54"/>
    <w:rsid w:val="00EC1C8C"/>
    <w:rsid w:val="00F73F9E"/>
    <w:rsid w:val="00F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EA267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27A6-DAF3-4D05-B3A7-6D34896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2017-10-03T04:02:00Z</cp:lastPrinted>
  <dcterms:created xsi:type="dcterms:W3CDTF">2017-10-03T03:24:00Z</dcterms:created>
  <dcterms:modified xsi:type="dcterms:W3CDTF">2020-10-12T07:31:00Z</dcterms:modified>
</cp:coreProperties>
</file>