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607" w:rsidRPr="00F20103" w:rsidRDefault="00CC4607" w:rsidP="00B07ADD">
      <w:pPr>
        <w:spacing w:line="500" w:lineRule="exact"/>
        <w:jc w:val="center"/>
        <w:rPr>
          <w:rFonts w:ascii="華康仿宋體W6" w:eastAsia="華康仿宋體W6"/>
          <w:b/>
          <w:bCs/>
          <w:color w:val="000000" w:themeColor="text1"/>
          <w:sz w:val="32"/>
        </w:rPr>
      </w:pPr>
      <w:r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臺中市立中港高中1</w:t>
      </w:r>
      <w:r w:rsidR="00360DE1"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0</w:t>
      </w:r>
      <w:r w:rsidR="00C35A0E"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8</w:t>
      </w:r>
      <w:r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學年度第</w:t>
      </w:r>
      <w:r w:rsidR="00B71120">
        <w:rPr>
          <w:rFonts w:ascii="華康仿宋體W6" w:eastAsia="華康仿宋體W6" w:hint="eastAsia"/>
          <w:b/>
          <w:bCs/>
          <w:color w:val="000000" w:themeColor="text1"/>
          <w:sz w:val="32"/>
        </w:rPr>
        <w:t>2</w:t>
      </w:r>
      <w:r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學期</w:t>
      </w:r>
    </w:p>
    <w:p w:rsidR="00B07ADD" w:rsidRPr="00F20103" w:rsidRDefault="00360DE1" w:rsidP="00360DE1">
      <w:pPr>
        <w:spacing w:line="500" w:lineRule="exact"/>
        <w:jc w:val="center"/>
        <w:rPr>
          <w:rFonts w:ascii="華康仿宋體W6" w:eastAsia="華康仿宋體W6"/>
          <w:b/>
          <w:bCs/>
          <w:color w:val="000000" w:themeColor="text1"/>
          <w:sz w:val="32"/>
        </w:rPr>
      </w:pPr>
      <w:r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高中優質化子計畫</w:t>
      </w:r>
      <w:r w:rsidR="00C35A0E"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A-3</w:t>
      </w:r>
      <w:r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計畫</w:t>
      </w:r>
    </w:p>
    <w:p w:rsidR="00393276" w:rsidRPr="00F20103" w:rsidRDefault="00331C37" w:rsidP="00B07ADD">
      <w:pPr>
        <w:spacing w:line="500" w:lineRule="exact"/>
        <w:jc w:val="center"/>
        <w:rPr>
          <w:rFonts w:ascii="華康仿宋體W6" w:eastAsia="華康仿宋體W6"/>
          <w:b/>
          <w:bCs/>
          <w:color w:val="000000" w:themeColor="text1"/>
          <w:sz w:val="32"/>
        </w:rPr>
      </w:pPr>
      <w:r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『</w:t>
      </w:r>
      <w:r w:rsidR="00C35A0E"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自然探究與實作系列課程</w:t>
      </w:r>
      <w:r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』工作坊</w:t>
      </w:r>
      <w:r w:rsidR="00B07ADD"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 xml:space="preserve"> </w:t>
      </w:r>
      <w:r w:rsidR="00E17338" w:rsidRPr="00F20103">
        <w:rPr>
          <w:rFonts w:ascii="華康仿宋體W6" w:eastAsia="華康仿宋體W6" w:hint="eastAsia"/>
          <w:b/>
          <w:bCs/>
          <w:color w:val="000000" w:themeColor="text1"/>
          <w:sz w:val="32"/>
        </w:rPr>
        <w:t>會議記錄</w:t>
      </w:r>
    </w:p>
    <w:tbl>
      <w:tblPr>
        <w:tblStyle w:val="a3"/>
        <w:tblW w:w="10038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1843"/>
        <w:gridCol w:w="3176"/>
        <w:gridCol w:w="5019"/>
      </w:tblGrid>
      <w:tr w:rsidR="0051745E" w:rsidRPr="00F20103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執行單位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F20103" w:rsidRDefault="00AD5B87" w:rsidP="00FF43C1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臺中市立中港高中</w:t>
            </w:r>
          </w:p>
        </w:tc>
      </w:tr>
      <w:tr w:rsidR="0051745E" w:rsidRPr="00F20103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活動</w:t>
            </w:r>
            <w:r w:rsidR="000566A7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/研習</w:t>
            </w: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名稱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F20103" w:rsidRDefault="00590169" w:rsidP="00E81602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手工皂與皂化反應</w:t>
            </w:r>
          </w:p>
        </w:tc>
      </w:tr>
      <w:tr w:rsidR="0051745E" w:rsidRPr="00F20103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活動</w:t>
            </w:r>
            <w:r w:rsidR="000566A7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/研習</w:t>
            </w: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日期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F20103" w:rsidRDefault="00AD5B87" w:rsidP="002F1421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10</w:t>
            </w:r>
            <w:r w:rsidR="00E041F5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9</w:t>
            </w: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年</w:t>
            </w:r>
            <w:r w:rsidR="00E041F5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05</w:t>
            </w:r>
            <w:r w:rsidR="00331C37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月</w:t>
            </w:r>
            <w:r w:rsidR="00E81602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2</w:t>
            </w:r>
            <w:r w:rsidR="00590169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8</w:t>
            </w: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日</w:t>
            </w:r>
            <w:r w:rsidR="00D70276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 xml:space="preserve">  </w:t>
            </w:r>
            <w:r w:rsidR="00C14C34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時間</w:t>
            </w:r>
            <w:r w:rsidR="00B07ADD" w:rsidRPr="00F20103">
              <w:rPr>
                <w:rFonts w:ascii="華康仿宋體W6" w:eastAsia="華康仿宋體W6" w:hAnsiTheme="majorEastAsia"/>
                <w:color w:val="000000" w:themeColor="text1"/>
                <w:szCs w:val="24"/>
              </w:rPr>
              <w:t>1</w:t>
            </w:r>
            <w:r w:rsidR="002F1421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2</w:t>
            </w:r>
            <w:r w:rsidR="00D70276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：</w:t>
            </w:r>
            <w:r w:rsidR="002F1421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00</w:t>
            </w:r>
            <w:r w:rsidR="00C14C34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 xml:space="preserve"> 至</w:t>
            </w:r>
            <w:r w:rsidR="00DD12D1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 xml:space="preserve"> </w:t>
            </w:r>
            <w:r w:rsidR="00B07ADD" w:rsidRPr="00F20103">
              <w:rPr>
                <w:rFonts w:ascii="華康仿宋體W6" w:eastAsia="華康仿宋體W6" w:hAnsiTheme="majorEastAsia"/>
                <w:color w:val="000000" w:themeColor="text1"/>
                <w:szCs w:val="24"/>
              </w:rPr>
              <w:t>1</w:t>
            </w:r>
            <w:r w:rsidR="00C35A0E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6</w:t>
            </w:r>
            <w:r w:rsidR="00C14C34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：</w:t>
            </w:r>
            <w:r w:rsidR="002F1421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00</w:t>
            </w:r>
          </w:p>
        </w:tc>
      </w:tr>
      <w:tr w:rsidR="0051745E" w:rsidRPr="00F20103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活動</w:t>
            </w:r>
            <w:r w:rsidR="000566A7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/研習</w:t>
            </w: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地點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F20103" w:rsidRDefault="000566A7" w:rsidP="00FF43C1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中港高中</w:t>
            </w:r>
            <w:r w:rsidR="00590169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生物實驗室</w:t>
            </w:r>
            <w:r w:rsidR="00943B56"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室</w:t>
            </w:r>
          </w:p>
        </w:tc>
      </w:tr>
      <w:tr w:rsidR="000566A7" w:rsidRPr="00F20103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0566A7" w:rsidRPr="00F20103" w:rsidRDefault="000566A7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活動/研習講師</w:t>
            </w:r>
          </w:p>
        </w:tc>
        <w:tc>
          <w:tcPr>
            <w:tcW w:w="8195" w:type="dxa"/>
            <w:gridSpan w:val="2"/>
            <w:vAlign w:val="center"/>
          </w:tcPr>
          <w:p w:rsidR="000566A7" w:rsidRPr="00F20103" w:rsidRDefault="00590169" w:rsidP="00E81602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余曉菁老師</w:t>
            </w:r>
          </w:p>
        </w:tc>
      </w:tr>
      <w:tr w:rsidR="0051745E" w:rsidRPr="00F20103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參與對象</w:t>
            </w:r>
          </w:p>
        </w:tc>
        <w:tc>
          <w:tcPr>
            <w:tcW w:w="8195" w:type="dxa"/>
            <w:gridSpan w:val="2"/>
            <w:vAlign w:val="center"/>
          </w:tcPr>
          <w:p w:rsidR="004D743B" w:rsidRPr="00F20103" w:rsidRDefault="00C35A0E" w:rsidP="00FF43C1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自然探究與實作社群成員</w:t>
            </w:r>
          </w:p>
        </w:tc>
      </w:tr>
      <w:tr w:rsidR="0051745E" w:rsidRPr="00F20103" w:rsidTr="00FC1634">
        <w:trPr>
          <w:trHeight w:hRule="exact" w:val="567"/>
        </w:trPr>
        <w:tc>
          <w:tcPr>
            <w:tcW w:w="1843" w:type="dxa"/>
            <w:tcBorders>
              <w:bottom w:val="single" w:sz="2" w:space="0" w:color="auto"/>
            </w:tcBorders>
            <w:shd w:val="pct10" w:color="auto" w:fill="auto"/>
            <w:vAlign w:val="center"/>
          </w:tcPr>
          <w:p w:rsidR="0051745E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參與人數</w:t>
            </w:r>
          </w:p>
        </w:tc>
        <w:tc>
          <w:tcPr>
            <w:tcW w:w="8195" w:type="dxa"/>
            <w:gridSpan w:val="2"/>
            <w:vAlign w:val="center"/>
          </w:tcPr>
          <w:p w:rsidR="0051745E" w:rsidRPr="00F20103" w:rsidRDefault="0051745E" w:rsidP="00300174">
            <w:pPr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實際參與人數：</w:t>
            </w:r>
            <w:r w:rsidR="00590169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6</w:t>
            </w: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Cs w:val="24"/>
              </w:rPr>
              <w:t>人</w:t>
            </w:r>
          </w:p>
        </w:tc>
      </w:tr>
      <w:tr w:rsidR="0051745E" w:rsidRPr="00F20103" w:rsidTr="00FC1634">
        <w:tc>
          <w:tcPr>
            <w:tcW w:w="1843" w:type="dxa"/>
            <w:tcBorders>
              <w:top w:val="single" w:sz="2" w:space="0" w:color="auto"/>
              <w:bottom w:val="single" w:sz="12" w:space="0" w:color="auto"/>
            </w:tcBorders>
            <w:shd w:val="pct10" w:color="auto" w:fill="auto"/>
            <w:vAlign w:val="center"/>
          </w:tcPr>
          <w:p w:rsidR="009331C0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 w:val="32"/>
                <w:szCs w:val="32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 w:val="32"/>
                <w:szCs w:val="32"/>
              </w:rPr>
              <w:t>實</w:t>
            </w:r>
          </w:p>
          <w:p w:rsidR="009331C0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 w:val="32"/>
                <w:szCs w:val="32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 w:val="32"/>
                <w:szCs w:val="32"/>
              </w:rPr>
              <w:t>施</w:t>
            </w:r>
          </w:p>
          <w:p w:rsidR="009331C0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 w:val="32"/>
                <w:szCs w:val="32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 w:val="32"/>
                <w:szCs w:val="32"/>
              </w:rPr>
              <w:t>成</w:t>
            </w:r>
          </w:p>
          <w:p w:rsidR="0051745E" w:rsidRPr="00F20103" w:rsidRDefault="0051745E" w:rsidP="00FF43C1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 w:val="32"/>
                <w:szCs w:val="32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 w:val="32"/>
                <w:szCs w:val="32"/>
              </w:rPr>
              <w:t>果</w:t>
            </w:r>
          </w:p>
        </w:tc>
        <w:tc>
          <w:tcPr>
            <w:tcW w:w="8195" w:type="dxa"/>
            <w:gridSpan w:val="2"/>
          </w:tcPr>
          <w:p w:rsidR="00590169" w:rsidRDefault="009331C0" w:rsidP="00C533BC">
            <w:pPr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9E6D07">
              <w:rPr>
                <w:rFonts w:ascii="標楷體" w:eastAsia="標楷體" w:hAnsi="標楷體" w:hint="eastAsia"/>
                <w:color w:val="000000" w:themeColor="text1"/>
                <w:szCs w:val="24"/>
              </w:rPr>
              <w:t>活動紀錄</w:t>
            </w:r>
            <w:r w:rsidR="0072172D" w:rsidRPr="009E6D07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</w:p>
          <w:p w:rsidR="00590169" w:rsidRPr="009E6D07" w:rsidRDefault="00590169" w:rsidP="00C533B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590169" w:rsidRPr="009F0BF4" w:rsidRDefault="00590169" w:rsidP="00590169">
            <w:pPr>
              <w:pStyle w:val="aa"/>
              <w:numPr>
                <w:ilvl w:val="0"/>
                <w:numId w:val="11"/>
              </w:numPr>
              <w:ind w:leftChars="0"/>
              <w:rPr>
                <w:rFonts w:ascii="標楷體" w:eastAsia="標楷體" w:hAnsi="標楷體" w:hint="eastAsia"/>
              </w:rPr>
            </w:pPr>
            <w:bookmarkStart w:id="0" w:name="_GoBack"/>
            <w:bookmarkEnd w:id="0"/>
            <w:r w:rsidRPr="009F0BF4">
              <w:rPr>
                <w:rFonts w:ascii="標楷體" w:eastAsia="標楷體" w:hAnsi="標楷體" w:hint="eastAsia"/>
              </w:rPr>
              <w:t>曉菁老師介紹皂化反應與肥皂原料：</w:t>
            </w:r>
          </w:p>
          <w:p w:rsidR="00590169" w:rsidRPr="009F0BF4" w:rsidRDefault="00590169" w:rsidP="00590169">
            <w:pPr>
              <w:pStyle w:val="aa"/>
              <w:numPr>
                <w:ilvl w:val="0"/>
                <w:numId w:val="12"/>
              </w:numPr>
              <w:ind w:leftChars="0"/>
              <w:rPr>
                <w:rFonts w:ascii="標楷體" w:eastAsia="標楷體" w:hAnsi="標楷體" w:hint="eastAsia"/>
              </w:rPr>
            </w:pPr>
            <w:r w:rsidRPr="009F0BF4">
              <w:rPr>
                <w:rFonts w:ascii="標楷體" w:eastAsia="標楷體" w:hAnsi="標楷體" w:hint="eastAsia"/>
              </w:rPr>
              <w:t>皂化反應過程說明</w:t>
            </w:r>
          </w:p>
          <w:p w:rsidR="00590169" w:rsidRPr="009F0BF4" w:rsidRDefault="00590169" w:rsidP="00590169">
            <w:pPr>
              <w:pStyle w:val="aa"/>
              <w:numPr>
                <w:ilvl w:val="0"/>
                <w:numId w:val="12"/>
              </w:numPr>
              <w:ind w:leftChars="0"/>
              <w:rPr>
                <w:rFonts w:ascii="標楷體" w:eastAsia="標楷體" w:hAnsi="標楷體" w:hint="eastAsia"/>
              </w:rPr>
            </w:pPr>
            <w:r w:rsidRPr="009F0BF4">
              <w:rPr>
                <w:rFonts w:ascii="標楷體" w:eastAsia="標楷體" w:hAnsi="標楷體" w:hint="eastAsia"/>
              </w:rPr>
              <w:t>說明並展示常用於皂化反應的各式油品，如：乳油木果油、橄欖油 、棕櫚油、椰子油、開心果油</w:t>
            </w:r>
            <w:r w:rsidRPr="009F0BF4">
              <w:rPr>
                <w:rFonts w:ascii="標楷體" w:eastAsia="標楷體" w:hAnsi="標楷體"/>
              </w:rPr>
              <w:t>…..</w:t>
            </w:r>
            <w:r w:rsidRPr="009F0BF4">
              <w:rPr>
                <w:rFonts w:ascii="標楷體" w:eastAsia="標楷體" w:hAnsi="標楷體" w:hint="eastAsia"/>
              </w:rPr>
              <w:t>等，並藉此說明其成分功效。</w:t>
            </w:r>
          </w:p>
          <w:p w:rsidR="00590169" w:rsidRPr="009F0BF4" w:rsidRDefault="00590169" w:rsidP="00590169">
            <w:pPr>
              <w:pStyle w:val="aa"/>
              <w:ind w:leftChars="0" w:left="744"/>
              <w:rPr>
                <w:rFonts w:ascii="標楷體" w:eastAsia="標楷體" w:hAnsi="標楷體"/>
              </w:rPr>
            </w:pPr>
          </w:p>
          <w:p w:rsidR="00590169" w:rsidRPr="009F0BF4" w:rsidRDefault="00590169" w:rsidP="00590169">
            <w:pPr>
              <w:pStyle w:val="aa"/>
              <w:numPr>
                <w:ilvl w:val="0"/>
                <w:numId w:val="11"/>
              </w:numPr>
              <w:ind w:leftChars="0"/>
              <w:rPr>
                <w:rFonts w:ascii="標楷體" w:eastAsia="標楷體" w:hAnsi="標楷體" w:hint="eastAsia"/>
              </w:rPr>
            </w:pPr>
            <w:r w:rsidRPr="009F0BF4">
              <w:rPr>
                <w:rFonts w:ascii="標楷體" w:eastAsia="標楷體" w:hAnsi="標楷體" w:hint="eastAsia"/>
              </w:rPr>
              <w:t>比較各式手工皂的成分與用途</w:t>
            </w:r>
          </w:p>
          <w:p w:rsidR="00590169" w:rsidRPr="009F0BF4" w:rsidRDefault="00590169" w:rsidP="00590169">
            <w:pPr>
              <w:pStyle w:val="aa"/>
              <w:numPr>
                <w:ilvl w:val="0"/>
                <w:numId w:val="13"/>
              </w:numPr>
              <w:ind w:leftChars="0"/>
              <w:rPr>
                <w:rFonts w:ascii="標楷體" w:eastAsia="標楷體" w:hAnsi="標楷體" w:hint="eastAsia"/>
              </w:rPr>
            </w:pPr>
            <w:r w:rsidRPr="009F0BF4">
              <w:rPr>
                <w:rFonts w:ascii="標楷體" w:eastAsia="標楷體" w:hAnsi="標楷體" w:hint="eastAsia"/>
              </w:rPr>
              <w:t>市面上的手工皂及其用途多樣化，若是新手可試著利用已知配方開始進行討論研究。</w:t>
            </w:r>
          </w:p>
          <w:p w:rsidR="00590169" w:rsidRPr="009F0BF4" w:rsidRDefault="00590169" w:rsidP="00590169">
            <w:pPr>
              <w:pStyle w:val="aa"/>
              <w:numPr>
                <w:ilvl w:val="0"/>
                <w:numId w:val="13"/>
              </w:numPr>
              <w:ind w:leftChars="0"/>
              <w:rPr>
                <w:rFonts w:ascii="標楷體" w:eastAsia="標楷體" w:hAnsi="標楷體" w:hint="eastAsia"/>
              </w:rPr>
            </w:pPr>
            <w:r w:rsidRPr="009F0BF4">
              <w:rPr>
                <w:rFonts w:ascii="標楷體" w:eastAsia="標楷體" w:hAnsi="標楷體" w:hint="eastAsia"/>
              </w:rPr>
              <w:t>說明本次手工皂製作的配方及比例調整。</w:t>
            </w:r>
          </w:p>
          <w:p w:rsidR="00590169" w:rsidRPr="009F0BF4" w:rsidRDefault="00590169" w:rsidP="00590169">
            <w:pPr>
              <w:pStyle w:val="aa"/>
              <w:ind w:leftChars="0" w:left="744"/>
              <w:rPr>
                <w:rFonts w:ascii="標楷體" w:eastAsia="標楷體" w:hAnsi="標楷體"/>
              </w:rPr>
            </w:pPr>
          </w:p>
          <w:p w:rsidR="00590169" w:rsidRPr="009F0BF4" w:rsidRDefault="00590169" w:rsidP="00590169">
            <w:pPr>
              <w:pStyle w:val="aa"/>
              <w:numPr>
                <w:ilvl w:val="0"/>
                <w:numId w:val="11"/>
              </w:numPr>
              <w:ind w:leftChars="0"/>
              <w:rPr>
                <w:rFonts w:ascii="標楷體" w:eastAsia="標楷體" w:hAnsi="標楷體" w:hint="eastAsia"/>
              </w:rPr>
            </w:pPr>
            <w:r w:rsidRPr="009F0BF4">
              <w:rPr>
                <w:rFonts w:ascii="標楷體" w:eastAsia="標楷體" w:hAnsi="標楷體" w:hint="eastAsia"/>
              </w:rPr>
              <w:t>說明皂化反應在一般實驗室與手工皂工作坊製成方式差異</w:t>
            </w:r>
          </w:p>
          <w:p w:rsidR="00590169" w:rsidRPr="009F0BF4" w:rsidRDefault="00590169" w:rsidP="00590169">
            <w:pPr>
              <w:pStyle w:val="aa"/>
              <w:numPr>
                <w:ilvl w:val="0"/>
                <w:numId w:val="14"/>
              </w:numPr>
              <w:ind w:leftChars="0"/>
              <w:rPr>
                <w:rFonts w:ascii="標楷體" w:eastAsia="標楷體" w:hAnsi="標楷體" w:hint="eastAsia"/>
              </w:rPr>
            </w:pPr>
            <w:r w:rsidRPr="009F0BF4">
              <w:rPr>
                <w:rFonts w:ascii="標楷體" w:eastAsia="標楷體" w:hAnsi="標楷體" w:hint="eastAsia"/>
              </w:rPr>
              <w:t>冷製法與熱製法的肥皂差異。</w:t>
            </w:r>
          </w:p>
          <w:p w:rsidR="00590169" w:rsidRPr="009F0BF4" w:rsidRDefault="00590169" w:rsidP="00590169">
            <w:pPr>
              <w:pStyle w:val="aa"/>
              <w:numPr>
                <w:ilvl w:val="0"/>
                <w:numId w:val="14"/>
              </w:numPr>
              <w:ind w:leftChars="0"/>
              <w:rPr>
                <w:rFonts w:ascii="標楷體" w:eastAsia="標楷體" w:hAnsi="標楷體" w:hint="eastAsia"/>
              </w:rPr>
            </w:pPr>
            <w:r w:rsidRPr="009F0BF4">
              <w:rPr>
                <w:rFonts w:ascii="標楷體" w:eastAsia="標楷體" w:hAnsi="標楷體" w:hint="eastAsia"/>
              </w:rPr>
              <w:t>手工打皂與機械製成。</w:t>
            </w:r>
          </w:p>
          <w:p w:rsidR="00590169" w:rsidRPr="009F0BF4" w:rsidRDefault="00590169" w:rsidP="00590169">
            <w:pPr>
              <w:pStyle w:val="aa"/>
              <w:ind w:leftChars="0" w:left="744"/>
              <w:rPr>
                <w:rFonts w:ascii="標楷體" w:eastAsia="標楷體" w:hAnsi="標楷體"/>
              </w:rPr>
            </w:pPr>
          </w:p>
          <w:p w:rsidR="00590169" w:rsidRPr="009F0BF4" w:rsidRDefault="00590169" w:rsidP="00590169">
            <w:pPr>
              <w:pStyle w:val="aa"/>
              <w:numPr>
                <w:ilvl w:val="0"/>
                <w:numId w:val="11"/>
              </w:numPr>
              <w:ind w:leftChars="0"/>
              <w:rPr>
                <w:rFonts w:ascii="標楷體" w:eastAsia="標楷體" w:hAnsi="標楷體" w:hint="eastAsia"/>
              </w:rPr>
            </w:pPr>
            <w:r w:rsidRPr="009F0BF4">
              <w:rPr>
                <w:rFonts w:ascii="標楷體" w:eastAsia="標楷體" w:hAnsi="標楷體" w:hint="eastAsia"/>
              </w:rPr>
              <w:t>手工皂實作：</w:t>
            </w:r>
          </w:p>
          <w:p w:rsidR="00590169" w:rsidRPr="009F0BF4" w:rsidRDefault="00590169" w:rsidP="00590169">
            <w:pPr>
              <w:pStyle w:val="aa"/>
              <w:numPr>
                <w:ilvl w:val="0"/>
                <w:numId w:val="15"/>
              </w:numPr>
              <w:ind w:leftChars="0"/>
              <w:rPr>
                <w:rFonts w:ascii="標楷體" w:eastAsia="標楷體" w:hAnsi="標楷體" w:hint="eastAsia"/>
              </w:rPr>
            </w:pPr>
            <w:r w:rsidRPr="009F0BF4">
              <w:rPr>
                <w:rFonts w:ascii="標楷體" w:eastAsia="標楷體" w:hAnsi="標楷體" w:hint="eastAsia"/>
              </w:rPr>
              <w:t>利用兩種不同的氫氧化鈉製備手工皂，使用現成45%的氫氧化鈉水溶液與從固體氫氧化鈉製備出的肥皂相比較，使用現成45%的氫氧化鈉水溶液進行的皂化反應速度明顯較快速。</w:t>
            </w:r>
          </w:p>
          <w:p w:rsidR="00590169" w:rsidRPr="009F0BF4" w:rsidRDefault="00590169" w:rsidP="00590169">
            <w:pPr>
              <w:pStyle w:val="aa"/>
              <w:numPr>
                <w:ilvl w:val="0"/>
                <w:numId w:val="15"/>
              </w:numPr>
              <w:ind w:leftChars="0"/>
              <w:rPr>
                <w:rFonts w:ascii="標楷體" w:eastAsia="標楷體" w:hAnsi="標楷體" w:hint="eastAsia"/>
              </w:rPr>
            </w:pPr>
            <w:r w:rsidRPr="009F0BF4">
              <w:rPr>
                <w:rFonts w:ascii="標楷體" w:eastAsia="標楷體" w:hAnsi="標楷體" w:hint="eastAsia"/>
              </w:rPr>
              <w:t>手工皂攪拌過程可用奶泡機取代手打，會更有效率。</w:t>
            </w:r>
          </w:p>
          <w:p w:rsidR="00590169" w:rsidRPr="007C0A09" w:rsidRDefault="00590169" w:rsidP="00590169">
            <w:pPr>
              <w:pStyle w:val="aa"/>
              <w:numPr>
                <w:ilvl w:val="0"/>
                <w:numId w:val="15"/>
              </w:numPr>
              <w:ind w:leftChars="0"/>
            </w:pPr>
            <w:r w:rsidRPr="009F0BF4">
              <w:rPr>
                <w:rFonts w:ascii="標楷體" w:eastAsia="標楷體" w:hAnsi="標楷體" w:hint="eastAsia"/>
              </w:rPr>
              <w:t>手工皂倒入模中硬化直至完成需要等待至少45天時間才可使用。</w:t>
            </w:r>
          </w:p>
          <w:p w:rsidR="00E81602" w:rsidRPr="00590169" w:rsidRDefault="00590169" w:rsidP="00590169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=</w:t>
            </w:r>
          </w:p>
        </w:tc>
      </w:tr>
      <w:tr w:rsidR="0051745E" w:rsidRPr="00F20103" w:rsidTr="00FC1634">
        <w:trPr>
          <w:trHeight w:hRule="exact" w:val="858"/>
        </w:trPr>
        <w:tc>
          <w:tcPr>
            <w:tcW w:w="10038" w:type="dxa"/>
            <w:gridSpan w:val="3"/>
            <w:shd w:val="pct10" w:color="auto" w:fill="auto"/>
            <w:vAlign w:val="center"/>
          </w:tcPr>
          <w:p w:rsidR="0051745E" w:rsidRPr="00F20103" w:rsidRDefault="0051745E" w:rsidP="00864B35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 w:val="28"/>
                <w:szCs w:val="28"/>
              </w:rPr>
            </w:pPr>
            <w:r w:rsidRPr="00F20103">
              <w:rPr>
                <w:rFonts w:ascii="華康仿宋體W6" w:eastAsia="華康仿宋體W6" w:hAnsiTheme="majorEastAsia" w:hint="eastAsia"/>
                <w:color w:val="000000" w:themeColor="text1"/>
                <w:sz w:val="28"/>
                <w:szCs w:val="28"/>
              </w:rPr>
              <w:lastRenderedPageBreak/>
              <w:t>辦理活動照片</w:t>
            </w:r>
          </w:p>
          <w:p w:rsidR="00864B35" w:rsidRPr="00F20103" w:rsidRDefault="00864B35" w:rsidP="00864B35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 w:val="28"/>
                <w:szCs w:val="28"/>
              </w:rPr>
            </w:pPr>
          </w:p>
          <w:p w:rsidR="00864B35" w:rsidRPr="00F20103" w:rsidRDefault="00864B35" w:rsidP="00864B35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 w:val="28"/>
                <w:szCs w:val="28"/>
              </w:rPr>
            </w:pPr>
          </w:p>
          <w:p w:rsidR="00864B35" w:rsidRPr="00F20103" w:rsidRDefault="00864B35" w:rsidP="00864B35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 w:val="28"/>
                <w:szCs w:val="28"/>
              </w:rPr>
            </w:pPr>
          </w:p>
        </w:tc>
      </w:tr>
      <w:tr w:rsidR="0051745E" w:rsidRPr="00F20103" w:rsidTr="00FC1634">
        <w:tc>
          <w:tcPr>
            <w:tcW w:w="5019" w:type="dxa"/>
            <w:gridSpan w:val="2"/>
          </w:tcPr>
          <w:p w:rsidR="007446BE" w:rsidRPr="00F20103" w:rsidRDefault="00590169" w:rsidP="00DF5ADE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  <w:drawing>
                <wp:inline distT="0" distB="0" distL="0" distR="0">
                  <wp:extent cx="3041015" cy="1717675"/>
                  <wp:effectExtent l="1905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171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</w:tcPr>
          <w:p w:rsidR="007446BE" w:rsidRPr="00F20103" w:rsidRDefault="00590169" w:rsidP="00665ADC">
            <w:pPr>
              <w:jc w:val="center"/>
              <w:rPr>
                <w:rFonts w:ascii="華康仿宋體W6" w:eastAsia="華康仿宋體W6" w:hAnsiTheme="majorEastAsia"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  <w:drawing>
                <wp:inline distT="0" distB="0" distL="0" distR="0">
                  <wp:extent cx="3041015" cy="1717675"/>
                  <wp:effectExtent l="19050" t="0" r="698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171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ADE" w:rsidRPr="00F20103" w:rsidTr="00FC1634">
        <w:tc>
          <w:tcPr>
            <w:tcW w:w="5019" w:type="dxa"/>
            <w:gridSpan w:val="2"/>
          </w:tcPr>
          <w:p w:rsidR="00DF5ADE" w:rsidRPr="00F20103" w:rsidRDefault="00590169" w:rsidP="00590169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color w:val="000000" w:themeColor="text1"/>
                <w:szCs w:val="24"/>
              </w:rPr>
              <w:t>余曉菁</w:t>
            </w:r>
            <w:r w:rsidR="009E6D07">
              <w:rPr>
                <w:rFonts w:ascii="華康仿宋體W6" w:eastAsia="華康仿宋體W6" w:hAnsiTheme="majorEastAsia" w:hint="eastAsia"/>
                <w:noProof/>
                <w:color w:val="000000" w:themeColor="text1"/>
                <w:szCs w:val="24"/>
              </w:rPr>
              <w:t>老師說明</w:t>
            </w:r>
            <w:r>
              <w:rPr>
                <w:rFonts w:ascii="華康仿宋體W6" w:eastAsia="華康仿宋體W6" w:hAnsiTheme="majorEastAsia" w:hint="eastAsia"/>
                <w:noProof/>
                <w:color w:val="000000" w:themeColor="text1"/>
                <w:szCs w:val="24"/>
              </w:rPr>
              <w:t>皂化反應</w:t>
            </w:r>
          </w:p>
        </w:tc>
        <w:tc>
          <w:tcPr>
            <w:tcW w:w="5019" w:type="dxa"/>
          </w:tcPr>
          <w:p w:rsidR="00DF5ADE" w:rsidRPr="00F20103" w:rsidRDefault="00590169" w:rsidP="00C60A59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color w:val="000000" w:themeColor="text1"/>
                <w:szCs w:val="24"/>
              </w:rPr>
              <w:t>與會老師討論</w:t>
            </w:r>
          </w:p>
        </w:tc>
      </w:tr>
      <w:tr w:rsidR="00665ADC" w:rsidRPr="00F20103" w:rsidTr="00FC1634">
        <w:tc>
          <w:tcPr>
            <w:tcW w:w="5019" w:type="dxa"/>
            <w:gridSpan w:val="2"/>
          </w:tcPr>
          <w:p w:rsidR="007446BE" w:rsidRPr="00F20103" w:rsidRDefault="00590169" w:rsidP="00FC1634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  <w:drawing>
                <wp:inline distT="0" distB="0" distL="0" distR="0">
                  <wp:extent cx="3041015" cy="1717675"/>
                  <wp:effectExtent l="19050" t="0" r="6985" b="0"/>
                  <wp:docPr id="2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171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</w:tcPr>
          <w:p w:rsidR="00FC1634" w:rsidRPr="00F20103" w:rsidRDefault="00590169" w:rsidP="008E659C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  <w:drawing>
                <wp:inline distT="0" distB="0" distL="0" distR="0">
                  <wp:extent cx="3041015" cy="1717675"/>
                  <wp:effectExtent l="19050" t="0" r="698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171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1C0" w:rsidRPr="00F20103" w:rsidTr="00FC1634">
        <w:tc>
          <w:tcPr>
            <w:tcW w:w="5019" w:type="dxa"/>
            <w:gridSpan w:val="2"/>
          </w:tcPr>
          <w:p w:rsidR="00A049B1" w:rsidRPr="00F20103" w:rsidRDefault="00590169" w:rsidP="00C60A59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color w:val="000000" w:themeColor="text1"/>
                <w:szCs w:val="24"/>
              </w:rPr>
              <w:t>比較手工皂的使用及成分</w:t>
            </w:r>
          </w:p>
        </w:tc>
        <w:tc>
          <w:tcPr>
            <w:tcW w:w="5019" w:type="dxa"/>
          </w:tcPr>
          <w:p w:rsidR="00A049B1" w:rsidRPr="00F20103" w:rsidRDefault="009E6D07" w:rsidP="00743224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color w:val="000000" w:themeColor="text1"/>
                <w:szCs w:val="24"/>
              </w:rPr>
              <w:t>與會教師認真聆聽</w:t>
            </w:r>
          </w:p>
        </w:tc>
      </w:tr>
      <w:tr w:rsidR="009331C0" w:rsidRPr="00F20103" w:rsidTr="00FC1634">
        <w:tc>
          <w:tcPr>
            <w:tcW w:w="5019" w:type="dxa"/>
            <w:gridSpan w:val="2"/>
          </w:tcPr>
          <w:p w:rsidR="00FC1634" w:rsidRPr="00F20103" w:rsidRDefault="009F0BF4" w:rsidP="00FC1634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  <w:drawing>
                <wp:inline distT="0" distB="0" distL="0" distR="0">
                  <wp:extent cx="2162831" cy="1620000"/>
                  <wp:effectExtent l="19050" t="0" r="8869" b="0"/>
                  <wp:docPr id="6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31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</w:tcPr>
          <w:p w:rsidR="00FC1634" w:rsidRPr="00F20103" w:rsidRDefault="009F0BF4" w:rsidP="00A94B21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  <w:drawing>
                <wp:inline distT="0" distB="0" distL="0" distR="0">
                  <wp:extent cx="2162831" cy="1620000"/>
                  <wp:effectExtent l="19050" t="0" r="8869" b="0"/>
                  <wp:docPr id="9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31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1C0" w:rsidRPr="00F20103" w:rsidTr="00FC1634">
        <w:tc>
          <w:tcPr>
            <w:tcW w:w="5019" w:type="dxa"/>
            <w:gridSpan w:val="2"/>
          </w:tcPr>
          <w:p w:rsidR="003477D7" w:rsidRPr="00F20103" w:rsidRDefault="009F0BF4" w:rsidP="001E4230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>
              <w:rPr>
                <w:rFonts w:ascii="華康仿宋體W6" w:eastAsia="華康仿宋體W6" w:hAnsiTheme="majorEastAsia" w:hint="eastAsia"/>
                <w:noProof/>
                <w:color w:val="000000" w:themeColor="text1"/>
                <w:szCs w:val="24"/>
              </w:rPr>
              <w:t>手工皂實作</w:t>
            </w:r>
          </w:p>
        </w:tc>
        <w:tc>
          <w:tcPr>
            <w:tcW w:w="5019" w:type="dxa"/>
          </w:tcPr>
          <w:p w:rsidR="009331C0" w:rsidRPr="00F20103" w:rsidRDefault="009F0BF4" w:rsidP="00C60A59">
            <w:pPr>
              <w:jc w:val="center"/>
              <w:rPr>
                <w:rFonts w:ascii="華康仿宋體W6" w:eastAsia="華康仿宋體W6" w:hAnsiTheme="majorEastAsia"/>
                <w:noProof/>
                <w:color w:val="000000" w:themeColor="text1"/>
                <w:szCs w:val="24"/>
              </w:rPr>
            </w:pPr>
            <w:r w:rsidRPr="009F0BF4">
              <w:rPr>
                <w:rFonts w:ascii="華康仿宋體W6" w:eastAsia="華康仿宋體W6" w:hAnsiTheme="majorEastAsia" w:hint="eastAsia"/>
                <w:noProof/>
                <w:color w:val="000000" w:themeColor="text1"/>
                <w:szCs w:val="24"/>
              </w:rPr>
              <w:t>展示常用於皂化反應的各式油品</w:t>
            </w:r>
          </w:p>
        </w:tc>
      </w:tr>
    </w:tbl>
    <w:p w:rsidR="0051745E" w:rsidRPr="00F20103" w:rsidRDefault="0051745E" w:rsidP="00DB6B00">
      <w:pPr>
        <w:rPr>
          <w:rFonts w:ascii="華康仿宋體W6" w:eastAsia="華康仿宋體W6"/>
          <w:color w:val="000000" w:themeColor="text1"/>
          <w:sz w:val="28"/>
          <w:szCs w:val="28"/>
        </w:rPr>
      </w:pPr>
    </w:p>
    <w:sectPr w:rsidR="0051745E" w:rsidRPr="00F20103" w:rsidSect="00D47396">
      <w:pgSz w:w="11906" w:h="16838"/>
      <w:pgMar w:top="1276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01A8" w:rsidRDefault="00A801A8" w:rsidP="007B5A3A">
      <w:r>
        <w:separator/>
      </w:r>
    </w:p>
  </w:endnote>
  <w:endnote w:type="continuationSeparator" w:id="0">
    <w:p w:rsidR="00A801A8" w:rsidRDefault="00A801A8" w:rsidP="007B5A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仿宋體W6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01A8" w:rsidRDefault="00A801A8" w:rsidP="007B5A3A">
      <w:r>
        <w:separator/>
      </w:r>
    </w:p>
  </w:footnote>
  <w:footnote w:type="continuationSeparator" w:id="0">
    <w:p w:rsidR="00A801A8" w:rsidRDefault="00A801A8" w:rsidP="007B5A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D4A02"/>
    <w:multiLevelType w:val="hybridMultilevel"/>
    <w:tmpl w:val="5678CA18"/>
    <w:lvl w:ilvl="0" w:tplc="6E368FA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A732098"/>
    <w:multiLevelType w:val="hybridMultilevel"/>
    <w:tmpl w:val="73282998"/>
    <w:lvl w:ilvl="0" w:tplc="3EAE16B6">
      <w:start w:val="1"/>
      <w:numFmt w:val="decimal"/>
      <w:lvlText w:val="%1."/>
      <w:lvlJc w:val="left"/>
      <w:pPr>
        <w:ind w:left="1299" w:hanging="360"/>
      </w:pPr>
      <w:rPr>
        <w:rFonts w:hint="default"/>
      </w:rPr>
    </w:lvl>
    <w:lvl w:ilvl="1" w:tplc="298C3134">
      <w:start w:val="1"/>
      <w:numFmt w:val="decimal"/>
      <w:lvlText w:val="(%2)"/>
      <w:lvlJc w:val="left"/>
      <w:pPr>
        <w:ind w:left="152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44F5D36"/>
    <w:multiLevelType w:val="hybridMultilevel"/>
    <w:tmpl w:val="76168900"/>
    <w:lvl w:ilvl="0" w:tplc="DD4C2A6C">
      <w:start w:val="1"/>
      <w:numFmt w:val="taiwaneseCountingThousand"/>
      <w:lvlText w:val="(%1)"/>
      <w:lvlJc w:val="left"/>
      <w:pPr>
        <w:ind w:left="843" w:hanging="384"/>
      </w:pPr>
      <w:rPr>
        <w:rFonts w:asciiTheme="minorHAnsi" w:hAnsiTheme="minorHAnsi" w:hint="default"/>
      </w:rPr>
    </w:lvl>
    <w:lvl w:ilvl="1" w:tplc="3EAE16B6">
      <w:start w:val="1"/>
      <w:numFmt w:val="decimal"/>
      <w:lvlText w:val="%2."/>
      <w:lvlJc w:val="left"/>
      <w:pPr>
        <w:ind w:left="129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99" w:hanging="480"/>
      </w:pPr>
    </w:lvl>
    <w:lvl w:ilvl="3" w:tplc="0409000F" w:tentative="1">
      <w:start w:val="1"/>
      <w:numFmt w:val="decimal"/>
      <w:lvlText w:val="%4."/>
      <w:lvlJc w:val="left"/>
      <w:pPr>
        <w:ind w:left="23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9" w:hanging="480"/>
      </w:pPr>
    </w:lvl>
    <w:lvl w:ilvl="5" w:tplc="0409001B" w:tentative="1">
      <w:start w:val="1"/>
      <w:numFmt w:val="lowerRoman"/>
      <w:lvlText w:val="%6."/>
      <w:lvlJc w:val="right"/>
      <w:pPr>
        <w:ind w:left="3339" w:hanging="480"/>
      </w:pPr>
    </w:lvl>
    <w:lvl w:ilvl="6" w:tplc="0409000F" w:tentative="1">
      <w:start w:val="1"/>
      <w:numFmt w:val="decimal"/>
      <w:lvlText w:val="%7."/>
      <w:lvlJc w:val="left"/>
      <w:pPr>
        <w:ind w:left="38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9" w:hanging="480"/>
      </w:pPr>
    </w:lvl>
    <w:lvl w:ilvl="8" w:tplc="0409001B" w:tentative="1">
      <w:start w:val="1"/>
      <w:numFmt w:val="lowerRoman"/>
      <w:lvlText w:val="%9."/>
      <w:lvlJc w:val="right"/>
      <w:pPr>
        <w:ind w:left="4779" w:hanging="480"/>
      </w:pPr>
    </w:lvl>
  </w:abstractNum>
  <w:abstractNum w:abstractNumId="3">
    <w:nsid w:val="15DF35B3"/>
    <w:multiLevelType w:val="hybridMultilevel"/>
    <w:tmpl w:val="ECC86972"/>
    <w:lvl w:ilvl="0" w:tplc="C4E643D6">
      <w:start w:val="1"/>
      <w:numFmt w:val="taiwaneseCountingThousand"/>
      <w:lvlText w:val="(%1)"/>
      <w:lvlJc w:val="left"/>
      <w:pPr>
        <w:ind w:left="74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>
    <w:nsid w:val="17E86576"/>
    <w:multiLevelType w:val="hybridMultilevel"/>
    <w:tmpl w:val="ECC86972"/>
    <w:lvl w:ilvl="0" w:tplc="C4E643D6">
      <w:start w:val="1"/>
      <w:numFmt w:val="taiwaneseCountingThousand"/>
      <w:lvlText w:val="(%1)"/>
      <w:lvlJc w:val="left"/>
      <w:pPr>
        <w:ind w:left="74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>
    <w:nsid w:val="1DE17625"/>
    <w:multiLevelType w:val="hybridMultilevel"/>
    <w:tmpl w:val="76168900"/>
    <w:lvl w:ilvl="0" w:tplc="DD4C2A6C">
      <w:start w:val="1"/>
      <w:numFmt w:val="taiwaneseCountingThousand"/>
      <w:lvlText w:val="(%1)"/>
      <w:lvlJc w:val="left"/>
      <w:pPr>
        <w:ind w:left="843" w:hanging="384"/>
      </w:pPr>
      <w:rPr>
        <w:rFonts w:asciiTheme="minorHAnsi" w:hAnsiTheme="minorHAnsi" w:hint="default"/>
      </w:rPr>
    </w:lvl>
    <w:lvl w:ilvl="1" w:tplc="3EAE16B6">
      <w:start w:val="1"/>
      <w:numFmt w:val="decimal"/>
      <w:lvlText w:val="%2."/>
      <w:lvlJc w:val="left"/>
      <w:pPr>
        <w:ind w:left="129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99" w:hanging="480"/>
      </w:pPr>
    </w:lvl>
    <w:lvl w:ilvl="3" w:tplc="0409000F" w:tentative="1">
      <w:start w:val="1"/>
      <w:numFmt w:val="decimal"/>
      <w:lvlText w:val="%4."/>
      <w:lvlJc w:val="left"/>
      <w:pPr>
        <w:ind w:left="23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9" w:hanging="480"/>
      </w:pPr>
    </w:lvl>
    <w:lvl w:ilvl="5" w:tplc="0409001B" w:tentative="1">
      <w:start w:val="1"/>
      <w:numFmt w:val="lowerRoman"/>
      <w:lvlText w:val="%6."/>
      <w:lvlJc w:val="right"/>
      <w:pPr>
        <w:ind w:left="3339" w:hanging="480"/>
      </w:pPr>
    </w:lvl>
    <w:lvl w:ilvl="6" w:tplc="0409000F" w:tentative="1">
      <w:start w:val="1"/>
      <w:numFmt w:val="decimal"/>
      <w:lvlText w:val="%7."/>
      <w:lvlJc w:val="left"/>
      <w:pPr>
        <w:ind w:left="38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9" w:hanging="480"/>
      </w:pPr>
    </w:lvl>
    <w:lvl w:ilvl="8" w:tplc="0409001B" w:tentative="1">
      <w:start w:val="1"/>
      <w:numFmt w:val="lowerRoman"/>
      <w:lvlText w:val="%9."/>
      <w:lvlJc w:val="right"/>
      <w:pPr>
        <w:ind w:left="4779" w:hanging="480"/>
      </w:pPr>
    </w:lvl>
  </w:abstractNum>
  <w:abstractNum w:abstractNumId="6">
    <w:nsid w:val="385C67C3"/>
    <w:multiLevelType w:val="hybridMultilevel"/>
    <w:tmpl w:val="ECC86972"/>
    <w:lvl w:ilvl="0" w:tplc="C4E643D6">
      <w:start w:val="1"/>
      <w:numFmt w:val="taiwaneseCountingThousand"/>
      <w:lvlText w:val="(%1)"/>
      <w:lvlJc w:val="left"/>
      <w:pPr>
        <w:ind w:left="74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>
    <w:nsid w:val="3A102BAD"/>
    <w:multiLevelType w:val="hybridMultilevel"/>
    <w:tmpl w:val="73282998"/>
    <w:lvl w:ilvl="0" w:tplc="3EAE16B6">
      <w:start w:val="1"/>
      <w:numFmt w:val="decimal"/>
      <w:lvlText w:val="%1."/>
      <w:lvlJc w:val="left"/>
      <w:pPr>
        <w:ind w:left="1299" w:hanging="360"/>
      </w:pPr>
      <w:rPr>
        <w:rFonts w:hint="default"/>
      </w:rPr>
    </w:lvl>
    <w:lvl w:ilvl="1" w:tplc="298C3134">
      <w:start w:val="1"/>
      <w:numFmt w:val="decimal"/>
      <w:lvlText w:val="(%2)"/>
      <w:lvlJc w:val="left"/>
      <w:pPr>
        <w:ind w:left="152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6E21266"/>
    <w:multiLevelType w:val="hybridMultilevel"/>
    <w:tmpl w:val="245E7CAC"/>
    <w:lvl w:ilvl="0" w:tplc="3EAE16B6">
      <w:start w:val="1"/>
      <w:numFmt w:val="decimal"/>
      <w:lvlText w:val="%1."/>
      <w:lvlJc w:val="left"/>
      <w:pPr>
        <w:ind w:left="129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4800974"/>
    <w:multiLevelType w:val="hybridMultilevel"/>
    <w:tmpl w:val="73282998"/>
    <w:lvl w:ilvl="0" w:tplc="3EAE16B6">
      <w:start w:val="1"/>
      <w:numFmt w:val="decimal"/>
      <w:lvlText w:val="%1."/>
      <w:lvlJc w:val="left"/>
      <w:pPr>
        <w:ind w:left="1299" w:hanging="360"/>
      </w:pPr>
      <w:rPr>
        <w:rFonts w:hint="default"/>
      </w:rPr>
    </w:lvl>
    <w:lvl w:ilvl="1" w:tplc="298C3134">
      <w:start w:val="1"/>
      <w:numFmt w:val="decimal"/>
      <w:lvlText w:val="(%2)"/>
      <w:lvlJc w:val="left"/>
      <w:pPr>
        <w:ind w:left="152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77A2F66"/>
    <w:multiLevelType w:val="hybridMultilevel"/>
    <w:tmpl w:val="76168900"/>
    <w:lvl w:ilvl="0" w:tplc="DD4C2A6C">
      <w:start w:val="1"/>
      <w:numFmt w:val="taiwaneseCountingThousand"/>
      <w:lvlText w:val="(%1)"/>
      <w:lvlJc w:val="left"/>
      <w:pPr>
        <w:ind w:left="843" w:hanging="384"/>
      </w:pPr>
      <w:rPr>
        <w:rFonts w:asciiTheme="minorHAnsi" w:hAnsiTheme="minorHAnsi" w:hint="default"/>
      </w:rPr>
    </w:lvl>
    <w:lvl w:ilvl="1" w:tplc="3EAE16B6">
      <w:start w:val="1"/>
      <w:numFmt w:val="decimal"/>
      <w:lvlText w:val="%2."/>
      <w:lvlJc w:val="left"/>
      <w:pPr>
        <w:ind w:left="129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99" w:hanging="480"/>
      </w:pPr>
    </w:lvl>
    <w:lvl w:ilvl="3" w:tplc="0409000F" w:tentative="1">
      <w:start w:val="1"/>
      <w:numFmt w:val="decimal"/>
      <w:lvlText w:val="%4."/>
      <w:lvlJc w:val="left"/>
      <w:pPr>
        <w:ind w:left="23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59" w:hanging="480"/>
      </w:pPr>
    </w:lvl>
    <w:lvl w:ilvl="5" w:tplc="0409001B" w:tentative="1">
      <w:start w:val="1"/>
      <w:numFmt w:val="lowerRoman"/>
      <w:lvlText w:val="%6."/>
      <w:lvlJc w:val="right"/>
      <w:pPr>
        <w:ind w:left="3339" w:hanging="480"/>
      </w:pPr>
    </w:lvl>
    <w:lvl w:ilvl="6" w:tplc="0409000F" w:tentative="1">
      <w:start w:val="1"/>
      <w:numFmt w:val="decimal"/>
      <w:lvlText w:val="%7."/>
      <w:lvlJc w:val="left"/>
      <w:pPr>
        <w:ind w:left="38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99" w:hanging="480"/>
      </w:pPr>
    </w:lvl>
    <w:lvl w:ilvl="8" w:tplc="0409001B" w:tentative="1">
      <w:start w:val="1"/>
      <w:numFmt w:val="lowerRoman"/>
      <w:lvlText w:val="%9."/>
      <w:lvlJc w:val="right"/>
      <w:pPr>
        <w:ind w:left="4779" w:hanging="480"/>
      </w:pPr>
    </w:lvl>
  </w:abstractNum>
  <w:abstractNum w:abstractNumId="11">
    <w:nsid w:val="69DB4DFF"/>
    <w:multiLevelType w:val="hybridMultilevel"/>
    <w:tmpl w:val="F13E7A1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D203AC2"/>
    <w:multiLevelType w:val="hybridMultilevel"/>
    <w:tmpl w:val="4468AB36"/>
    <w:lvl w:ilvl="0" w:tplc="298C3134">
      <w:start w:val="1"/>
      <w:numFmt w:val="decimal"/>
      <w:lvlText w:val="(%1)"/>
      <w:lvlJc w:val="left"/>
      <w:pPr>
        <w:ind w:left="1528" w:hanging="360"/>
      </w:pPr>
      <w:rPr>
        <w:rFonts w:hint="default"/>
      </w:rPr>
    </w:lvl>
    <w:lvl w:ilvl="1" w:tplc="58144F38">
      <w:start w:val="1"/>
      <w:numFmt w:val="upperLetter"/>
      <w:lvlText w:val="%2."/>
      <w:lvlJc w:val="left"/>
      <w:pPr>
        <w:ind w:left="1812" w:hanging="360"/>
      </w:pPr>
      <w:rPr>
        <w:rFonts w:hint="default"/>
      </w:rPr>
    </w:lvl>
    <w:lvl w:ilvl="2" w:tplc="E24C1184">
      <w:start w:val="1"/>
      <w:numFmt w:val="upperLetter"/>
      <w:lvlText w:val="(%3)"/>
      <w:lvlJc w:val="left"/>
      <w:pPr>
        <w:ind w:left="2095" w:hanging="360"/>
      </w:pPr>
      <w:rPr>
        <w:rFonts w:hint="default"/>
        <w:bdr w:val="none" w:sz="0" w:space="0" w:color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2502C26"/>
    <w:multiLevelType w:val="hybridMultilevel"/>
    <w:tmpl w:val="0EE272CC"/>
    <w:lvl w:ilvl="0" w:tplc="7A2AFD38">
      <w:start w:val="1"/>
      <w:numFmt w:val="taiwaneseCountingThousand"/>
      <w:lvlText w:val="%1、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4EE20CB"/>
    <w:multiLevelType w:val="hybridMultilevel"/>
    <w:tmpl w:val="ECC86972"/>
    <w:lvl w:ilvl="0" w:tplc="C4E643D6">
      <w:start w:val="1"/>
      <w:numFmt w:val="taiwaneseCountingThousand"/>
      <w:lvlText w:val="(%1)"/>
      <w:lvlJc w:val="left"/>
      <w:pPr>
        <w:ind w:left="74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7"/>
  </w:num>
  <w:num w:numId="5">
    <w:abstractNumId w:val="2"/>
  </w:num>
  <w:num w:numId="6">
    <w:abstractNumId w:val="9"/>
  </w:num>
  <w:num w:numId="7">
    <w:abstractNumId w:val="1"/>
  </w:num>
  <w:num w:numId="8">
    <w:abstractNumId w:val="12"/>
  </w:num>
  <w:num w:numId="9">
    <w:abstractNumId w:val="10"/>
  </w:num>
  <w:num w:numId="10">
    <w:abstractNumId w:val="13"/>
  </w:num>
  <w:num w:numId="11">
    <w:abstractNumId w:val="11"/>
  </w:num>
  <w:num w:numId="12">
    <w:abstractNumId w:val="14"/>
  </w:num>
  <w:num w:numId="13">
    <w:abstractNumId w:val="4"/>
  </w:num>
  <w:num w:numId="14">
    <w:abstractNumId w:val="6"/>
  </w:num>
  <w:num w:numId="15">
    <w:abstractNumId w:val="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1745E"/>
    <w:rsid w:val="000054E7"/>
    <w:rsid w:val="00014E49"/>
    <w:rsid w:val="00015F89"/>
    <w:rsid w:val="000221EB"/>
    <w:rsid w:val="00030A5F"/>
    <w:rsid w:val="00052618"/>
    <w:rsid w:val="00052B60"/>
    <w:rsid w:val="000566A7"/>
    <w:rsid w:val="00056FC3"/>
    <w:rsid w:val="0006154F"/>
    <w:rsid w:val="000625FF"/>
    <w:rsid w:val="00063002"/>
    <w:rsid w:val="0007247A"/>
    <w:rsid w:val="000745E3"/>
    <w:rsid w:val="00074CC1"/>
    <w:rsid w:val="00080F82"/>
    <w:rsid w:val="00093B65"/>
    <w:rsid w:val="00096890"/>
    <w:rsid w:val="000B0EFC"/>
    <w:rsid w:val="000B37E5"/>
    <w:rsid w:val="000C445A"/>
    <w:rsid w:val="000C60BD"/>
    <w:rsid w:val="000D7E91"/>
    <w:rsid w:val="000E3B7A"/>
    <w:rsid w:val="000E54E2"/>
    <w:rsid w:val="000F5B2F"/>
    <w:rsid w:val="001035FD"/>
    <w:rsid w:val="00107BF7"/>
    <w:rsid w:val="00113519"/>
    <w:rsid w:val="001143ED"/>
    <w:rsid w:val="001202A1"/>
    <w:rsid w:val="0012672D"/>
    <w:rsid w:val="00131162"/>
    <w:rsid w:val="001368BD"/>
    <w:rsid w:val="00153D6B"/>
    <w:rsid w:val="00164210"/>
    <w:rsid w:val="00166556"/>
    <w:rsid w:val="00166DD1"/>
    <w:rsid w:val="00167E15"/>
    <w:rsid w:val="001718CC"/>
    <w:rsid w:val="00176BC8"/>
    <w:rsid w:val="00177A2D"/>
    <w:rsid w:val="00181FDA"/>
    <w:rsid w:val="001837F3"/>
    <w:rsid w:val="001847B4"/>
    <w:rsid w:val="00191014"/>
    <w:rsid w:val="001A2CC4"/>
    <w:rsid w:val="001A6504"/>
    <w:rsid w:val="001B0281"/>
    <w:rsid w:val="001B0E13"/>
    <w:rsid w:val="001B20C3"/>
    <w:rsid w:val="001B5559"/>
    <w:rsid w:val="001C2828"/>
    <w:rsid w:val="001C5E33"/>
    <w:rsid w:val="001C63B0"/>
    <w:rsid w:val="001D2527"/>
    <w:rsid w:val="001D2A63"/>
    <w:rsid w:val="001E10DE"/>
    <w:rsid w:val="001E4230"/>
    <w:rsid w:val="001E451B"/>
    <w:rsid w:val="001F5A09"/>
    <w:rsid w:val="0020354D"/>
    <w:rsid w:val="00232399"/>
    <w:rsid w:val="002351FE"/>
    <w:rsid w:val="002366EB"/>
    <w:rsid w:val="00241D4B"/>
    <w:rsid w:val="002426F5"/>
    <w:rsid w:val="00246DE7"/>
    <w:rsid w:val="00247B2C"/>
    <w:rsid w:val="00264BA6"/>
    <w:rsid w:val="002766A1"/>
    <w:rsid w:val="002768BC"/>
    <w:rsid w:val="00281DF0"/>
    <w:rsid w:val="00282F4E"/>
    <w:rsid w:val="002857B1"/>
    <w:rsid w:val="002904C5"/>
    <w:rsid w:val="00291392"/>
    <w:rsid w:val="00295D7C"/>
    <w:rsid w:val="002A21B4"/>
    <w:rsid w:val="002B031C"/>
    <w:rsid w:val="002B3113"/>
    <w:rsid w:val="002C1063"/>
    <w:rsid w:val="002C135C"/>
    <w:rsid w:val="002C2352"/>
    <w:rsid w:val="002C7EC3"/>
    <w:rsid w:val="002D1FE7"/>
    <w:rsid w:val="002D41C0"/>
    <w:rsid w:val="002E5369"/>
    <w:rsid w:val="002F0121"/>
    <w:rsid w:val="002F04E2"/>
    <w:rsid w:val="002F1421"/>
    <w:rsid w:val="002F1D40"/>
    <w:rsid w:val="002F3500"/>
    <w:rsid w:val="002F6F04"/>
    <w:rsid w:val="002F709E"/>
    <w:rsid w:val="00300174"/>
    <w:rsid w:val="003028BB"/>
    <w:rsid w:val="003066FA"/>
    <w:rsid w:val="00310AE0"/>
    <w:rsid w:val="003129E8"/>
    <w:rsid w:val="00323812"/>
    <w:rsid w:val="003257FA"/>
    <w:rsid w:val="00331C37"/>
    <w:rsid w:val="00332799"/>
    <w:rsid w:val="003404DF"/>
    <w:rsid w:val="00340832"/>
    <w:rsid w:val="00340989"/>
    <w:rsid w:val="00340E1B"/>
    <w:rsid w:val="00344070"/>
    <w:rsid w:val="003477D7"/>
    <w:rsid w:val="00350D72"/>
    <w:rsid w:val="003529FC"/>
    <w:rsid w:val="00353410"/>
    <w:rsid w:val="00360DE1"/>
    <w:rsid w:val="00362B54"/>
    <w:rsid w:val="003649E6"/>
    <w:rsid w:val="0037412C"/>
    <w:rsid w:val="003840D9"/>
    <w:rsid w:val="00390B08"/>
    <w:rsid w:val="003930D6"/>
    <w:rsid w:val="00393276"/>
    <w:rsid w:val="00395539"/>
    <w:rsid w:val="00397C6E"/>
    <w:rsid w:val="003B4599"/>
    <w:rsid w:val="003B5FC4"/>
    <w:rsid w:val="003C0C8F"/>
    <w:rsid w:val="003D324D"/>
    <w:rsid w:val="003D3654"/>
    <w:rsid w:val="003E3C1A"/>
    <w:rsid w:val="003F7F8F"/>
    <w:rsid w:val="004008C4"/>
    <w:rsid w:val="004132D2"/>
    <w:rsid w:val="0041354D"/>
    <w:rsid w:val="00414347"/>
    <w:rsid w:val="00415E2A"/>
    <w:rsid w:val="0042363F"/>
    <w:rsid w:val="004250F2"/>
    <w:rsid w:val="00426F2B"/>
    <w:rsid w:val="004347A8"/>
    <w:rsid w:val="0044010C"/>
    <w:rsid w:val="00446409"/>
    <w:rsid w:val="00452112"/>
    <w:rsid w:val="00455F9B"/>
    <w:rsid w:val="00457F98"/>
    <w:rsid w:val="00462F2F"/>
    <w:rsid w:val="0047000D"/>
    <w:rsid w:val="00477E4B"/>
    <w:rsid w:val="00480F39"/>
    <w:rsid w:val="0048131B"/>
    <w:rsid w:val="004869E3"/>
    <w:rsid w:val="004940E2"/>
    <w:rsid w:val="004A4E13"/>
    <w:rsid w:val="004B3CA6"/>
    <w:rsid w:val="004B7D02"/>
    <w:rsid w:val="004C08CC"/>
    <w:rsid w:val="004C1B85"/>
    <w:rsid w:val="004C1D1B"/>
    <w:rsid w:val="004C7D34"/>
    <w:rsid w:val="004D6FEA"/>
    <w:rsid w:val="004D743B"/>
    <w:rsid w:val="004F19C6"/>
    <w:rsid w:val="004F399E"/>
    <w:rsid w:val="004F3D1F"/>
    <w:rsid w:val="004F5888"/>
    <w:rsid w:val="004F7512"/>
    <w:rsid w:val="00504645"/>
    <w:rsid w:val="00505221"/>
    <w:rsid w:val="00511123"/>
    <w:rsid w:val="00516FF2"/>
    <w:rsid w:val="0051745E"/>
    <w:rsid w:val="00517F75"/>
    <w:rsid w:val="00520DFD"/>
    <w:rsid w:val="005212BD"/>
    <w:rsid w:val="005248E9"/>
    <w:rsid w:val="005260E8"/>
    <w:rsid w:val="00527134"/>
    <w:rsid w:val="00530944"/>
    <w:rsid w:val="00531687"/>
    <w:rsid w:val="00534AB7"/>
    <w:rsid w:val="00542ACD"/>
    <w:rsid w:val="00547E62"/>
    <w:rsid w:val="005641E0"/>
    <w:rsid w:val="0056453E"/>
    <w:rsid w:val="00573E90"/>
    <w:rsid w:val="00582687"/>
    <w:rsid w:val="00586349"/>
    <w:rsid w:val="00587505"/>
    <w:rsid w:val="00590169"/>
    <w:rsid w:val="005A318C"/>
    <w:rsid w:val="005A3AE4"/>
    <w:rsid w:val="005D146E"/>
    <w:rsid w:val="005E0524"/>
    <w:rsid w:val="005E713D"/>
    <w:rsid w:val="00612572"/>
    <w:rsid w:val="006201F6"/>
    <w:rsid w:val="00620359"/>
    <w:rsid w:val="00620DCF"/>
    <w:rsid w:val="00624D9E"/>
    <w:rsid w:val="006439BB"/>
    <w:rsid w:val="00653A6F"/>
    <w:rsid w:val="00653D5A"/>
    <w:rsid w:val="00660FA4"/>
    <w:rsid w:val="006654DF"/>
    <w:rsid w:val="00665ADC"/>
    <w:rsid w:val="00672C2C"/>
    <w:rsid w:val="00680ABB"/>
    <w:rsid w:val="006826B7"/>
    <w:rsid w:val="00682A9C"/>
    <w:rsid w:val="006A27AA"/>
    <w:rsid w:val="006B0FCD"/>
    <w:rsid w:val="006B2415"/>
    <w:rsid w:val="006B27F7"/>
    <w:rsid w:val="006B2F61"/>
    <w:rsid w:val="006C21AB"/>
    <w:rsid w:val="006C399C"/>
    <w:rsid w:val="006D2620"/>
    <w:rsid w:val="006D44CA"/>
    <w:rsid w:val="006D6608"/>
    <w:rsid w:val="006D7E0E"/>
    <w:rsid w:val="006E4792"/>
    <w:rsid w:val="006E48FD"/>
    <w:rsid w:val="006E57CE"/>
    <w:rsid w:val="006E5A53"/>
    <w:rsid w:val="006F0659"/>
    <w:rsid w:val="00701BBD"/>
    <w:rsid w:val="0070443A"/>
    <w:rsid w:val="00711216"/>
    <w:rsid w:val="00711CB9"/>
    <w:rsid w:val="007211BB"/>
    <w:rsid w:val="0072172D"/>
    <w:rsid w:val="00731293"/>
    <w:rsid w:val="0073131F"/>
    <w:rsid w:val="00735F66"/>
    <w:rsid w:val="0074210F"/>
    <w:rsid w:val="00743224"/>
    <w:rsid w:val="007446BE"/>
    <w:rsid w:val="0074675E"/>
    <w:rsid w:val="00752B13"/>
    <w:rsid w:val="00772D34"/>
    <w:rsid w:val="00776259"/>
    <w:rsid w:val="00780A76"/>
    <w:rsid w:val="007927F4"/>
    <w:rsid w:val="00793DA0"/>
    <w:rsid w:val="007A0BFC"/>
    <w:rsid w:val="007B5A3A"/>
    <w:rsid w:val="007C58A3"/>
    <w:rsid w:val="007E365D"/>
    <w:rsid w:val="007E545C"/>
    <w:rsid w:val="007F0A73"/>
    <w:rsid w:val="007F38B7"/>
    <w:rsid w:val="007F526C"/>
    <w:rsid w:val="007F52AD"/>
    <w:rsid w:val="007F5A7E"/>
    <w:rsid w:val="007F653B"/>
    <w:rsid w:val="00803D7C"/>
    <w:rsid w:val="00805A46"/>
    <w:rsid w:val="00814095"/>
    <w:rsid w:val="0081600E"/>
    <w:rsid w:val="008176F6"/>
    <w:rsid w:val="00820A25"/>
    <w:rsid w:val="00820D64"/>
    <w:rsid w:val="00827A66"/>
    <w:rsid w:val="00831883"/>
    <w:rsid w:val="00832449"/>
    <w:rsid w:val="008357A2"/>
    <w:rsid w:val="0083616A"/>
    <w:rsid w:val="00843368"/>
    <w:rsid w:val="00853CB5"/>
    <w:rsid w:val="00864B35"/>
    <w:rsid w:val="00876AFD"/>
    <w:rsid w:val="00877C9B"/>
    <w:rsid w:val="00887813"/>
    <w:rsid w:val="00887A81"/>
    <w:rsid w:val="00896C27"/>
    <w:rsid w:val="008A338C"/>
    <w:rsid w:val="008B0CC7"/>
    <w:rsid w:val="008B51E2"/>
    <w:rsid w:val="008B5283"/>
    <w:rsid w:val="008C2067"/>
    <w:rsid w:val="008C2E9D"/>
    <w:rsid w:val="008C5760"/>
    <w:rsid w:val="008E0688"/>
    <w:rsid w:val="008E0FAC"/>
    <w:rsid w:val="008E659C"/>
    <w:rsid w:val="008E6C9F"/>
    <w:rsid w:val="00901FE1"/>
    <w:rsid w:val="009068BA"/>
    <w:rsid w:val="00915958"/>
    <w:rsid w:val="00916E79"/>
    <w:rsid w:val="009273A1"/>
    <w:rsid w:val="00931B54"/>
    <w:rsid w:val="009331C0"/>
    <w:rsid w:val="00943346"/>
    <w:rsid w:val="00943B56"/>
    <w:rsid w:val="00944356"/>
    <w:rsid w:val="00947603"/>
    <w:rsid w:val="009500BC"/>
    <w:rsid w:val="00951C1C"/>
    <w:rsid w:val="009539BC"/>
    <w:rsid w:val="00953DFD"/>
    <w:rsid w:val="00954BF4"/>
    <w:rsid w:val="009706B0"/>
    <w:rsid w:val="009730D6"/>
    <w:rsid w:val="00974107"/>
    <w:rsid w:val="00974818"/>
    <w:rsid w:val="00980A5E"/>
    <w:rsid w:val="009867B1"/>
    <w:rsid w:val="009923D4"/>
    <w:rsid w:val="009953FE"/>
    <w:rsid w:val="009A0824"/>
    <w:rsid w:val="009B26EB"/>
    <w:rsid w:val="009C036B"/>
    <w:rsid w:val="009C2764"/>
    <w:rsid w:val="009C7591"/>
    <w:rsid w:val="009D5C8F"/>
    <w:rsid w:val="009E25E2"/>
    <w:rsid w:val="009E41DE"/>
    <w:rsid w:val="009E6D07"/>
    <w:rsid w:val="009F0245"/>
    <w:rsid w:val="009F0BF4"/>
    <w:rsid w:val="009F4493"/>
    <w:rsid w:val="009F7065"/>
    <w:rsid w:val="009F7316"/>
    <w:rsid w:val="00A049B1"/>
    <w:rsid w:val="00A0782D"/>
    <w:rsid w:val="00A14323"/>
    <w:rsid w:val="00A143C3"/>
    <w:rsid w:val="00A15C22"/>
    <w:rsid w:val="00A20049"/>
    <w:rsid w:val="00A4154F"/>
    <w:rsid w:val="00A44ECA"/>
    <w:rsid w:val="00A4546E"/>
    <w:rsid w:val="00A5218D"/>
    <w:rsid w:val="00A5402F"/>
    <w:rsid w:val="00A63017"/>
    <w:rsid w:val="00A678C5"/>
    <w:rsid w:val="00A67E61"/>
    <w:rsid w:val="00A705A5"/>
    <w:rsid w:val="00A76B8A"/>
    <w:rsid w:val="00A77C83"/>
    <w:rsid w:val="00A801A8"/>
    <w:rsid w:val="00A83781"/>
    <w:rsid w:val="00A84169"/>
    <w:rsid w:val="00A91FF5"/>
    <w:rsid w:val="00A921AE"/>
    <w:rsid w:val="00A94B21"/>
    <w:rsid w:val="00A95548"/>
    <w:rsid w:val="00A96756"/>
    <w:rsid w:val="00AA1E83"/>
    <w:rsid w:val="00AA352D"/>
    <w:rsid w:val="00AA75DB"/>
    <w:rsid w:val="00AB7AF3"/>
    <w:rsid w:val="00AC23EE"/>
    <w:rsid w:val="00AD5007"/>
    <w:rsid w:val="00AD5B87"/>
    <w:rsid w:val="00AD63BC"/>
    <w:rsid w:val="00AE51C5"/>
    <w:rsid w:val="00B0281E"/>
    <w:rsid w:val="00B040EC"/>
    <w:rsid w:val="00B055B3"/>
    <w:rsid w:val="00B07ADD"/>
    <w:rsid w:val="00B07D84"/>
    <w:rsid w:val="00B12AEF"/>
    <w:rsid w:val="00B22C2E"/>
    <w:rsid w:val="00B3706D"/>
    <w:rsid w:val="00B43BA7"/>
    <w:rsid w:val="00B4793A"/>
    <w:rsid w:val="00B61C06"/>
    <w:rsid w:val="00B6266E"/>
    <w:rsid w:val="00B64546"/>
    <w:rsid w:val="00B70309"/>
    <w:rsid w:val="00B71120"/>
    <w:rsid w:val="00B738DB"/>
    <w:rsid w:val="00B743BE"/>
    <w:rsid w:val="00B81131"/>
    <w:rsid w:val="00B81AF2"/>
    <w:rsid w:val="00B83053"/>
    <w:rsid w:val="00B83BB1"/>
    <w:rsid w:val="00B85555"/>
    <w:rsid w:val="00B96689"/>
    <w:rsid w:val="00B97695"/>
    <w:rsid w:val="00B97B81"/>
    <w:rsid w:val="00BA08A2"/>
    <w:rsid w:val="00BA36B6"/>
    <w:rsid w:val="00BA5395"/>
    <w:rsid w:val="00BA7F51"/>
    <w:rsid w:val="00BB3597"/>
    <w:rsid w:val="00BC2C20"/>
    <w:rsid w:val="00BC7DAE"/>
    <w:rsid w:val="00BD141E"/>
    <w:rsid w:val="00BD7546"/>
    <w:rsid w:val="00BE01F6"/>
    <w:rsid w:val="00BE2895"/>
    <w:rsid w:val="00BE47E4"/>
    <w:rsid w:val="00BF575A"/>
    <w:rsid w:val="00C0168E"/>
    <w:rsid w:val="00C0334A"/>
    <w:rsid w:val="00C0763C"/>
    <w:rsid w:val="00C14C34"/>
    <w:rsid w:val="00C15E8D"/>
    <w:rsid w:val="00C16D36"/>
    <w:rsid w:val="00C2410A"/>
    <w:rsid w:val="00C33AB5"/>
    <w:rsid w:val="00C35A0E"/>
    <w:rsid w:val="00C37068"/>
    <w:rsid w:val="00C37336"/>
    <w:rsid w:val="00C40EB3"/>
    <w:rsid w:val="00C4438F"/>
    <w:rsid w:val="00C533BC"/>
    <w:rsid w:val="00C54181"/>
    <w:rsid w:val="00C54F1D"/>
    <w:rsid w:val="00C57818"/>
    <w:rsid w:val="00C60237"/>
    <w:rsid w:val="00C60A59"/>
    <w:rsid w:val="00C64B8C"/>
    <w:rsid w:val="00C65E8F"/>
    <w:rsid w:val="00C65EB6"/>
    <w:rsid w:val="00C72B13"/>
    <w:rsid w:val="00C75598"/>
    <w:rsid w:val="00C76F21"/>
    <w:rsid w:val="00C81AA5"/>
    <w:rsid w:val="00C82D05"/>
    <w:rsid w:val="00C866C2"/>
    <w:rsid w:val="00C911A9"/>
    <w:rsid w:val="00CA011C"/>
    <w:rsid w:val="00CA0BCE"/>
    <w:rsid w:val="00CA0C98"/>
    <w:rsid w:val="00CA27B1"/>
    <w:rsid w:val="00CA4C7F"/>
    <w:rsid w:val="00CB2970"/>
    <w:rsid w:val="00CC365C"/>
    <w:rsid w:val="00CC4607"/>
    <w:rsid w:val="00CC4C15"/>
    <w:rsid w:val="00CC6499"/>
    <w:rsid w:val="00CD38B8"/>
    <w:rsid w:val="00CE1164"/>
    <w:rsid w:val="00CE3ECD"/>
    <w:rsid w:val="00CE4153"/>
    <w:rsid w:val="00CF41B6"/>
    <w:rsid w:val="00CF5062"/>
    <w:rsid w:val="00CF73D6"/>
    <w:rsid w:val="00CF7C6D"/>
    <w:rsid w:val="00D06C92"/>
    <w:rsid w:val="00D31DE7"/>
    <w:rsid w:val="00D405B2"/>
    <w:rsid w:val="00D41160"/>
    <w:rsid w:val="00D43462"/>
    <w:rsid w:val="00D43C78"/>
    <w:rsid w:val="00D46615"/>
    <w:rsid w:val="00D47396"/>
    <w:rsid w:val="00D54D88"/>
    <w:rsid w:val="00D63751"/>
    <w:rsid w:val="00D63FC5"/>
    <w:rsid w:val="00D70276"/>
    <w:rsid w:val="00D73A14"/>
    <w:rsid w:val="00D8357E"/>
    <w:rsid w:val="00D84F1B"/>
    <w:rsid w:val="00D85F68"/>
    <w:rsid w:val="00D86DE4"/>
    <w:rsid w:val="00DA5394"/>
    <w:rsid w:val="00DB2040"/>
    <w:rsid w:val="00DB6B00"/>
    <w:rsid w:val="00DD12D1"/>
    <w:rsid w:val="00DD4133"/>
    <w:rsid w:val="00DD53AC"/>
    <w:rsid w:val="00DE66CF"/>
    <w:rsid w:val="00DF5ADE"/>
    <w:rsid w:val="00DF5C26"/>
    <w:rsid w:val="00DF7A45"/>
    <w:rsid w:val="00E041F5"/>
    <w:rsid w:val="00E06D55"/>
    <w:rsid w:val="00E15C39"/>
    <w:rsid w:val="00E17338"/>
    <w:rsid w:val="00E27DE0"/>
    <w:rsid w:val="00E379D5"/>
    <w:rsid w:val="00E42ECA"/>
    <w:rsid w:val="00E4422C"/>
    <w:rsid w:val="00E471E3"/>
    <w:rsid w:val="00E47539"/>
    <w:rsid w:val="00E563B9"/>
    <w:rsid w:val="00E6183E"/>
    <w:rsid w:val="00E62B9C"/>
    <w:rsid w:val="00E63362"/>
    <w:rsid w:val="00E63455"/>
    <w:rsid w:val="00E641E9"/>
    <w:rsid w:val="00E70C64"/>
    <w:rsid w:val="00E74145"/>
    <w:rsid w:val="00E81602"/>
    <w:rsid w:val="00E85323"/>
    <w:rsid w:val="00E853A8"/>
    <w:rsid w:val="00E91E55"/>
    <w:rsid w:val="00EB019F"/>
    <w:rsid w:val="00EB1822"/>
    <w:rsid w:val="00EB2C2C"/>
    <w:rsid w:val="00EB2CEE"/>
    <w:rsid w:val="00EC1C38"/>
    <w:rsid w:val="00ED0BE7"/>
    <w:rsid w:val="00ED2501"/>
    <w:rsid w:val="00EF6488"/>
    <w:rsid w:val="00EF7E4D"/>
    <w:rsid w:val="00F05680"/>
    <w:rsid w:val="00F17C36"/>
    <w:rsid w:val="00F20103"/>
    <w:rsid w:val="00F341E9"/>
    <w:rsid w:val="00F37D03"/>
    <w:rsid w:val="00F4169E"/>
    <w:rsid w:val="00F46874"/>
    <w:rsid w:val="00F46E96"/>
    <w:rsid w:val="00F54C6B"/>
    <w:rsid w:val="00F56B29"/>
    <w:rsid w:val="00F577B0"/>
    <w:rsid w:val="00F66B87"/>
    <w:rsid w:val="00F7133C"/>
    <w:rsid w:val="00F727B2"/>
    <w:rsid w:val="00F8142B"/>
    <w:rsid w:val="00F954B2"/>
    <w:rsid w:val="00F96096"/>
    <w:rsid w:val="00FB720A"/>
    <w:rsid w:val="00FC1634"/>
    <w:rsid w:val="00FC7880"/>
    <w:rsid w:val="00FD120E"/>
    <w:rsid w:val="00FD3600"/>
    <w:rsid w:val="00FD3AE2"/>
    <w:rsid w:val="00FE4381"/>
    <w:rsid w:val="00FF0499"/>
    <w:rsid w:val="00FF3370"/>
    <w:rsid w:val="00FF4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06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4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5A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65AD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5A3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5A3A"/>
    <w:rPr>
      <w:sz w:val="20"/>
      <w:szCs w:val="20"/>
    </w:rPr>
  </w:style>
  <w:style w:type="paragraph" w:styleId="aa">
    <w:name w:val="List Paragraph"/>
    <w:basedOn w:val="a"/>
    <w:uiPriority w:val="34"/>
    <w:qFormat/>
    <w:rsid w:val="0072172D"/>
    <w:pPr>
      <w:ind w:leftChars="200" w:left="480"/>
    </w:pPr>
  </w:style>
  <w:style w:type="character" w:styleId="ab">
    <w:name w:val="Subtle Emphasis"/>
    <w:basedOn w:val="a0"/>
    <w:uiPriority w:val="19"/>
    <w:qFormat/>
    <w:rsid w:val="00DF5C26"/>
    <w:rPr>
      <w:i/>
      <w:iCs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73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C3E78-EC43-4639-8C6E-EE778521A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97</Words>
  <Characters>559</Characters>
  <Application>Microsoft Office Word</Application>
  <DocSecurity>0</DocSecurity>
  <Lines>4</Lines>
  <Paragraphs>1</Paragraphs>
  <ScaleCrop>false</ScaleCrop>
  <Company>C.M.T</Company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2017-03-10T08:24:00Z</cp:lastPrinted>
  <dcterms:created xsi:type="dcterms:W3CDTF">2020-06-29T04:38:00Z</dcterms:created>
  <dcterms:modified xsi:type="dcterms:W3CDTF">2020-06-29T04:38:00Z</dcterms:modified>
</cp:coreProperties>
</file>