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4607" w:rsidRPr="00F20103" w:rsidRDefault="00CC4607" w:rsidP="00E70CC9">
      <w:pPr>
        <w:spacing w:line="500" w:lineRule="exact"/>
        <w:jc w:val="center"/>
        <w:rPr>
          <w:rFonts w:ascii="華康仿宋體W6" w:eastAsia="華康仿宋體W6"/>
          <w:b/>
          <w:bCs/>
          <w:color w:val="000000" w:themeColor="text1"/>
          <w:sz w:val="32"/>
        </w:rPr>
      </w:pPr>
      <w:r w:rsidRPr="00F20103">
        <w:rPr>
          <w:rFonts w:ascii="華康仿宋體W6" w:eastAsia="華康仿宋體W6" w:hint="eastAsia"/>
          <w:b/>
          <w:bCs/>
          <w:color w:val="000000" w:themeColor="text1"/>
          <w:sz w:val="32"/>
        </w:rPr>
        <w:t>臺中市立中港高中1</w:t>
      </w:r>
      <w:r w:rsidR="00360DE1" w:rsidRPr="00F20103">
        <w:rPr>
          <w:rFonts w:ascii="華康仿宋體W6" w:eastAsia="華康仿宋體W6" w:hint="eastAsia"/>
          <w:b/>
          <w:bCs/>
          <w:color w:val="000000" w:themeColor="text1"/>
          <w:sz w:val="32"/>
        </w:rPr>
        <w:t>0</w:t>
      </w:r>
      <w:r w:rsidR="00C35A0E" w:rsidRPr="00F20103">
        <w:rPr>
          <w:rFonts w:ascii="華康仿宋體W6" w:eastAsia="華康仿宋體W6" w:hint="eastAsia"/>
          <w:b/>
          <w:bCs/>
          <w:color w:val="000000" w:themeColor="text1"/>
          <w:sz w:val="32"/>
        </w:rPr>
        <w:t>8</w:t>
      </w:r>
      <w:r w:rsidRPr="00F20103">
        <w:rPr>
          <w:rFonts w:ascii="華康仿宋體W6" w:eastAsia="華康仿宋體W6" w:hint="eastAsia"/>
          <w:b/>
          <w:bCs/>
          <w:color w:val="000000" w:themeColor="text1"/>
          <w:sz w:val="32"/>
        </w:rPr>
        <w:t>學年度第</w:t>
      </w:r>
      <w:r w:rsidR="00E70CC9">
        <w:rPr>
          <w:rFonts w:ascii="華康仿宋體W6" w:eastAsia="華康仿宋體W6" w:hint="eastAsia"/>
          <w:b/>
          <w:bCs/>
          <w:color w:val="000000" w:themeColor="text1"/>
          <w:sz w:val="32"/>
        </w:rPr>
        <w:t>2</w:t>
      </w:r>
      <w:r w:rsidRPr="00F20103">
        <w:rPr>
          <w:rFonts w:ascii="華康仿宋體W6" w:eastAsia="華康仿宋體W6" w:hint="eastAsia"/>
          <w:b/>
          <w:bCs/>
          <w:color w:val="000000" w:themeColor="text1"/>
          <w:sz w:val="32"/>
        </w:rPr>
        <w:t>學期</w:t>
      </w:r>
    </w:p>
    <w:p w:rsidR="00B07ADD" w:rsidRPr="00F20103" w:rsidRDefault="00360DE1" w:rsidP="00360DE1">
      <w:pPr>
        <w:spacing w:line="500" w:lineRule="exact"/>
        <w:jc w:val="center"/>
        <w:rPr>
          <w:rFonts w:ascii="華康仿宋體W6" w:eastAsia="華康仿宋體W6"/>
          <w:b/>
          <w:bCs/>
          <w:color w:val="000000" w:themeColor="text1"/>
          <w:sz w:val="32"/>
        </w:rPr>
      </w:pPr>
      <w:r w:rsidRPr="00F20103">
        <w:rPr>
          <w:rFonts w:ascii="華康仿宋體W6" w:eastAsia="華康仿宋體W6" w:hint="eastAsia"/>
          <w:b/>
          <w:bCs/>
          <w:color w:val="000000" w:themeColor="text1"/>
          <w:sz w:val="32"/>
        </w:rPr>
        <w:t>高中優質化子計畫</w:t>
      </w:r>
      <w:r w:rsidR="00C35A0E" w:rsidRPr="00F20103">
        <w:rPr>
          <w:rFonts w:ascii="華康仿宋體W6" w:eastAsia="華康仿宋體W6" w:hint="eastAsia"/>
          <w:b/>
          <w:bCs/>
          <w:color w:val="000000" w:themeColor="text1"/>
          <w:sz w:val="32"/>
        </w:rPr>
        <w:t>A-3</w:t>
      </w:r>
      <w:r w:rsidRPr="00F20103">
        <w:rPr>
          <w:rFonts w:ascii="華康仿宋體W6" w:eastAsia="華康仿宋體W6" w:hint="eastAsia"/>
          <w:b/>
          <w:bCs/>
          <w:color w:val="000000" w:themeColor="text1"/>
          <w:sz w:val="32"/>
        </w:rPr>
        <w:t>計畫</w:t>
      </w:r>
    </w:p>
    <w:p w:rsidR="00393276" w:rsidRPr="00F20103" w:rsidRDefault="00331C37" w:rsidP="00B07ADD">
      <w:pPr>
        <w:spacing w:line="500" w:lineRule="exact"/>
        <w:jc w:val="center"/>
        <w:rPr>
          <w:rFonts w:ascii="華康仿宋體W6" w:eastAsia="華康仿宋體W6"/>
          <w:b/>
          <w:bCs/>
          <w:color w:val="000000" w:themeColor="text1"/>
          <w:sz w:val="32"/>
        </w:rPr>
      </w:pPr>
      <w:r w:rsidRPr="00F20103">
        <w:rPr>
          <w:rFonts w:ascii="華康仿宋體W6" w:eastAsia="華康仿宋體W6" w:hint="eastAsia"/>
          <w:b/>
          <w:bCs/>
          <w:color w:val="000000" w:themeColor="text1"/>
          <w:sz w:val="32"/>
        </w:rPr>
        <w:t>『</w:t>
      </w:r>
      <w:r w:rsidR="00C35A0E" w:rsidRPr="00F20103">
        <w:rPr>
          <w:rFonts w:ascii="華康仿宋體W6" w:eastAsia="華康仿宋體W6" w:hint="eastAsia"/>
          <w:b/>
          <w:bCs/>
          <w:color w:val="000000" w:themeColor="text1"/>
          <w:sz w:val="32"/>
        </w:rPr>
        <w:t>自然探究與實作系列課程</w:t>
      </w:r>
      <w:r w:rsidRPr="00F20103">
        <w:rPr>
          <w:rFonts w:ascii="華康仿宋體W6" w:eastAsia="華康仿宋體W6" w:hint="eastAsia"/>
          <w:b/>
          <w:bCs/>
          <w:color w:val="000000" w:themeColor="text1"/>
          <w:sz w:val="32"/>
        </w:rPr>
        <w:t>』工作坊</w:t>
      </w:r>
      <w:r w:rsidR="00B07ADD" w:rsidRPr="00F20103">
        <w:rPr>
          <w:rFonts w:ascii="華康仿宋體W6" w:eastAsia="華康仿宋體W6" w:hint="eastAsia"/>
          <w:b/>
          <w:bCs/>
          <w:color w:val="000000" w:themeColor="text1"/>
          <w:sz w:val="32"/>
        </w:rPr>
        <w:t xml:space="preserve"> </w:t>
      </w:r>
      <w:r w:rsidR="00E17338" w:rsidRPr="00F20103">
        <w:rPr>
          <w:rFonts w:ascii="華康仿宋體W6" w:eastAsia="華康仿宋體W6" w:hint="eastAsia"/>
          <w:b/>
          <w:bCs/>
          <w:color w:val="000000" w:themeColor="text1"/>
          <w:sz w:val="32"/>
        </w:rPr>
        <w:t>會議記錄</w:t>
      </w:r>
    </w:p>
    <w:tbl>
      <w:tblPr>
        <w:tblStyle w:val="a3"/>
        <w:tblW w:w="10038" w:type="dxa"/>
        <w:tblInd w:w="-601"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tblPr>
      <w:tblGrid>
        <w:gridCol w:w="1843"/>
        <w:gridCol w:w="3176"/>
        <w:gridCol w:w="5019"/>
      </w:tblGrid>
      <w:tr w:rsidR="0051745E" w:rsidRPr="00F20103" w:rsidTr="00FC1634">
        <w:trPr>
          <w:trHeight w:hRule="exact" w:val="567"/>
        </w:trPr>
        <w:tc>
          <w:tcPr>
            <w:tcW w:w="1843" w:type="dxa"/>
            <w:shd w:val="pct10" w:color="auto" w:fill="auto"/>
            <w:vAlign w:val="center"/>
          </w:tcPr>
          <w:p w:rsidR="0051745E" w:rsidRPr="00F20103" w:rsidRDefault="0051745E" w:rsidP="00FF43C1">
            <w:pPr>
              <w:jc w:val="cente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執行單位</w:t>
            </w:r>
          </w:p>
        </w:tc>
        <w:tc>
          <w:tcPr>
            <w:tcW w:w="8195" w:type="dxa"/>
            <w:gridSpan w:val="2"/>
            <w:vAlign w:val="center"/>
          </w:tcPr>
          <w:p w:rsidR="0051745E" w:rsidRPr="00F20103" w:rsidRDefault="00AD5B87" w:rsidP="00FF43C1">
            <w:pP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臺中市立中港高中</w:t>
            </w:r>
          </w:p>
        </w:tc>
      </w:tr>
      <w:tr w:rsidR="0051745E" w:rsidRPr="00F20103" w:rsidTr="00FC1634">
        <w:trPr>
          <w:trHeight w:hRule="exact" w:val="567"/>
        </w:trPr>
        <w:tc>
          <w:tcPr>
            <w:tcW w:w="1843" w:type="dxa"/>
            <w:shd w:val="pct10" w:color="auto" w:fill="auto"/>
            <w:vAlign w:val="center"/>
          </w:tcPr>
          <w:p w:rsidR="0051745E" w:rsidRPr="00F20103" w:rsidRDefault="0051745E" w:rsidP="00FF43C1">
            <w:pPr>
              <w:jc w:val="cente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活動</w:t>
            </w:r>
            <w:r w:rsidR="000566A7" w:rsidRPr="00F20103">
              <w:rPr>
                <w:rFonts w:ascii="華康仿宋體W6" w:eastAsia="華康仿宋體W6" w:hAnsiTheme="majorEastAsia" w:hint="eastAsia"/>
                <w:color w:val="000000" w:themeColor="text1"/>
                <w:szCs w:val="24"/>
              </w:rPr>
              <w:t>/研習</w:t>
            </w:r>
            <w:r w:rsidRPr="00F20103">
              <w:rPr>
                <w:rFonts w:ascii="華康仿宋體W6" w:eastAsia="華康仿宋體W6" w:hAnsiTheme="majorEastAsia" w:hint="eastAsia"/>
                <w:color w:val="000000" w:themeColor="text1"/>
                <w:szCs w:val="24"/>
              </w:rPr>
              <w:t>名稱</w:t>
            </w:r>
          </w:p>
        </w:tc>
        <w:tc>
          <w:tcPr>
            <w:tcW w:w="8195" w:type="dxa"/>
            <w:gridSpan w:val="2"/>
            <w:vAlign w:val="center"/>
          </w:tcPr>
          <w:p w:rsidR="0051745E" w:rsidRPr="00F20103" w:rsidRDefault="00BC0BFF" w:rsidP="00C35A0E">
            <w:pPr>
              <w:rPr>
                <w:rFonts w:ascii="華康仿宋體W6" w:eastAsia="華康仿宋體W6" w:hAnsiTheme="majorEastAsia"/>
                <w:color w:val="000000" w:themeColor="text1"/>
                <w:szCs w:val="24"/>
              </w:rPr>
            </w:pPr>
            <w:r>
              <w:rPr>
                <w:rFonts w:ascii="華康仿宋體W6" w:eastAsia="華康仿宋體W6" w:hAnsiTheme="majorEastAsia" w:hint="eastAsia"/>
                <w:color w:val="000000" w:themeColor="text1"/>
                <w:szCs w:val="24"/>
              </w:rPr>
              <w:t>中港三堂課－發現問題</w:t>
            </w:r>
          </w:p>
        </w:tc>
      </w:tr>
      <w:tr w:rsidR="0051745E" w:rsidRPr="00F20103" w:rsidTr="00FC1634">
        <w:trPr>
          <w:trHeight w:hRule="exact" w:val="567"/>
        </w:trPr>
        <w:tc>
          <w:tcPr>
            <w:tcW w:w="1843" w:type="dxa"/>
            <w:shd w:val="pct10" w:color="auto" w:fill="auto"/>
            <w:vAlign w:val="center"/>
          </w:tcPr>
          <w:p w:rsidR="0051745E" w:rsidRPr="00F20103" w:rsidRDefault="0051745E" w:rsidP="00FF43C1">
            <w:pPr>
              <w:jc w:val="cente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活動</w:t>
            </w:r>
            <w:r w:rsidR="000566A7" w:rsidRPr="00F20103">
              <w:rPr>
                <w:rFonts w:ascii="華康仿宋體W6" w:eastAsia="華康仿宋體W6" w:hAnsiTheme="majorEastAsia" w:hint="eastAsia"/>
                <w:color w:val="000000" w:themeColor="text1"/>
                <w:szCs w:val="24"/>
              </w:rPr>
              <w:t>/研習</w:t>
            </w:r>
            <w:r w:rsidRPr="00F20103">
              <w:rPr>
                <w:rFonts w:ascii="華康仿宋體W6" w:eastAsia="華康仿宋體W6" w:hAnsiTheme="majorEastAsia" w:hint="eastAsia"/>
                <w:color w:val="000000" w:themeColor="text1"/>
                <w:szCs w:val="24"/>
              </w:rPr>
              <w:t>日期</w:t>
            </w:r>
          </w:p>
        </w:tc>
        <w:tc>
          <w:tcPr>
            <w:tcW w:w="8195" w:type="dxa"/>
            <w:gridSpan w:val="2"/>
            <w:vAlign w:val="center"/>
          </w:tcPr>
          <w:p w:rsidR="0051745E" w:rsidRPr="00F20103" w:rsidRDefault="00AD5B87" w:rsidP="00BC0BFF">
            <w:pP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10</w:t>
            </w:r>
            <w:r w:rsidR="00BC0BFF">
              <w:rPr>
                <w:rFonts w:ascii="華康仿宋體W6" w:eastAsia="華康仿宋體W6" w:hAnsiTheme="majorEastAsia" w:hint="eastAsia"/>
                <w:color w:val="000000" w:themeColor="text1"/>
                <w:szCs w:val="24"/>
              </w:rPr>
              <w:t>9</w:t>
            </w:r>
            <w:r w:rsidRPr="00F20103">
              <w:rPr>
                <w:rFonts w:ascii="華康仿宋體W6" w:eastAsia="華康仿宋體W6" w:hAnsiTheme="majorEastAsia" w:hint="eastAsia"/>
                <w:color w:val="000000" w:themeColor="text1"/>
                <w:szCs w:val="24"/>
              </w:rPr>
              <w:t>年</w:t>
            </w:r>
            <w:r w:rsidR="00BC0BFF">
              <w:rPr>
                <w:rFonts w:ascii="華康仿宋體W6" w:eastAsia="華康仿宋體W6" w:hAnsiTheme="majorEastAsia" w:hint="eastAsia"/>
                <w:color w:val="000000" w:themeColor="text1"/>
                <w:szCs w:val="24"/>
              </w:rPr>
              <w:t>04</w:t>
            </w:r>
            <w:r w:rsidR="00331C37" w:rsidRPr="00F20103">
              <w:rPr>
                <w:rFonts w:ascii="華康仿宋體W6" w:eastAsia="華康仿宋體W6" w:hAnsiTheme="majorEastAsia" w:hint="eastAsia"/>
                <w:color w:val="000000" w:themeColor="text1"/>
                <w:szCs w:val="24"/>
              </w:rPr>
              <w:t>月2</w:t>
            </w:r>
            <w:r w:rsidR="00BC0BFF">
              <w:rPr>
                <w:rFonts w:ascii="華康仿宋體W6" w:eastAsia="華康仿宋體W6" w:hAnsiTheme="majorEastAsia" w:hint="eastAsia"/>
                <w:color w:val="000000" w:themeColor="text1"/>
                <w:szCs w:val="24"/>
              </w:rPr>
              <w:t>3</w:t>
            </w:r>
            <w:r w:rsidRPr="00F20103">
              <w:rPr>
                <w:rFonts w:ascii="華康仿宋體W6" w:eastAsia="華康仿宋體W6" w:hAnsiTheme="majorEastAsia" w:hint="eastAsia"/>
                <w:color w:val="000000" w:themeColor="text1"/>
                <w:szCs w:val="24"/>
              </w:rPr>
              <w:t>日</w:t>
            </w:r>
            <w:r w:rsidR="00D70276" w:rsidRPr="00F20103">
              <w:rPr>
                <w:rFonts w:ascii="華康仿宋體W6" w:eastAsia="華康仿宋體W6" w:hAnsiTheme="majorEastAsia" w:hint="eastAsia"/>
                <w:color w:val="000000" w:themeColor="text1"/>
                <w:szCs w:val="24"/>
              </w:rPr>
              <w:t xml:space="preserve">  </w:t>
            </w:r>
            <w:r w:rsidR="00C14C34" w:rsidRPr="00F20103">
              <w:rPr>
                <w:rFonts w:ascii="華康仿宋體W6" w:eastAsia="華康仿宋體W6" w:hAnsiTheme="majorEastAsia" w:hint="eastAsia"/>
                <w:color w:val="000000" w:themeColor="text1"/>
                <w:szCs w:val="24"/>
              </w:rPr>
              <w:t>時間</w:t>
            </w:r>
            <w:r w:rsidR="00B07ADD" w:rsidRPr="00F20103">
              <w:rPr>
                <w:rFonts w:ascii="華康仿宋體W6" w:eastAsia="華康仿宋體W6" w:hAnsiTheme="majorEastAsia"/>
                <w:color w:val="000000" w:themeColor="text1"/>
                <w:szCs w:val="24"/>
              </w:rPr>
              <w:t>1</w:t>
            </w:r>
            <w:r w:rsidR="00BC0BFF">
              <w:rPr>
                <w:rFonts w:ascii="華康仿宋體W6" w:eastAsia="華康仿宋體W6" w:hAnsiTheme="majorEastAsia" w:hint="eastAsia"/>
                <w:color w:val="000000" w:themeColor="text1"/>
                <w:szCs w:val="24"/>
              </w:rPr>
              <w:t>2</w:t>
            </w:r>
            <w:r w:rsidR="00D70276" w:rsidRPr="00F20103">
              <w:rPr>
                <w:rFonts w:ascii="華康仿宋體W6" w:eastAsia="華康仿宋體W6" w:hAnsiTheme="majorEastAsia" w:hint="eastAsia"/>
                <w:color w:val="000000" w:themeColor="text1"/>
                <w:szCs w:val="24"/>
              </w:rPr>
              <w:t>：</w:t>
            </w:r>
            <w:r w:rsidR="00BC0BFF">
              <w:rPr>
                <w:rFonts w:ascii="華康仿宋體W6" w:eastAsia="華康仿宋體W6" w:hAnsiTheme="majorEastAsia" w:hint="eastAsia"/>
                <w:color w:val="000000" w:themeColor="text1"/>
                <w:szCs w:val="24"/>
              </w:rPr>
              <w:t>00</w:t>
            </w:r>
            <w:r w:rsidR="00C14C34" w:rsidRPr="00F20103">
              <w:rPr>
                <w:rFonts w:ascii="華康仿宋體W6" w:eastAsia="華康仿宋體W6" w:hAnsiTheme="majorEastAsia" w:hint="eastAsia"/>
                <w:color w:val="000000" w:themeColor="text1"/>
                <w:szCs w:val="24"/>
              </w:rPr>
              <w:t xml:space="preserve"> 至</w:t>
            </w:r>
            <w:r w:rsidR="00DD12D1" w:rsidRPr="00F20103">
              <w:rPr>
                <w:rFonts w:ascii="華康仿宋體W6" w:eastAsia="華康仿宋體W6" w:hAnsiTheme="majorEastAsia" w:hint="eastAsia"/>
                <w:color w:val="000000" w:themeColor="text1"/>
                <w:szCs w:val="24"/>
              </w:rPr>
              <w:t xml:space="preserve"> </w:t>
            </w:r>
            <w:r w:rsidR="00B07ADD" w:rsidRPr="00F20103">
              <w:rPr>
                <w:rFonts w:ascii="華康仿宋體W6" w:eastAsia="華康仿宋體W6" w:hAnsiTheme="majorEastAsia"/>
                <w:color w:val="000000" w:themeColor="text1"/>
                <w:szCs w:val="24"/>
              </w:rPr>
              <w:t>1</w:t>
            </w:r>
            <w:r w:rsidR="00C35A0E" w:rsidRPr="00F20103">
              <w:rPr>
                <w:rFonts w:ascii="華康仿宋體W6" w:eastAsia="華康仿宋體W6" w:hAnsiTheme="majorEastAsia" w:hint="eastAsia"/>
                <w:color w:val="000000" w:themeColor="text1"/>
                <w:szCs w:val="24"/>
              </w:rPr>
              <w:t>6</w:t>
            </w:r>
            <w:r w:rsidR="00C14C34" w:rsidRPr="00F20103">
              <w:rPr>
                <w:rFonts w:ascii="華康仿宋體W6" w:eastAsia="華康仿宋體W6" w:hAnsiTheme="majorEastAsia" w:hint="eastAsia"/>
                <w:color w:val="000000" w:themeColor="text1"/>
                <w:szCs w:val="24"/>
              </w:rPr>
              <w:t>：</w:t>
            </w:r>
            <w:r w:rsidR="00BC0BFF">
              <w:rPr>
                <w:rFonts w:ascii="華康仿宋體W6" w:eastAsia="華康仿宋體W6" w:hAnsiTheme="majorEastAsia" w:hint="eastAsia"/>
                <w:color w:val="000000" w:themeColor="text1"/>
                <w:szCs w:val="24"/>
              </w:rPr>
              <w:t>00</w:t>
            </w:r>
          </w:p>
        </w:tc>
      </w:tr>
      <w:tr w:rsidR="0051745E" w:rsidRPr="00F20103" w:rsidTr="00FC1634">
        <w:trPr>
          <w:trHeight w:hRule="exact" w:val="567"/>
        </w:trPr>
        <w:tc>
          <w:tcPr>
            <w:tcW w:w="1843" w:type="dxa"/>
            <w:shd w:val="pct10" w:color="auto" w:fill="auto"/>
            <w:vAlign w:val="center"/>
          </w:tcPr>
          <w:p w:rsidR="0051745E" w:rsidRPr="00F20103" w:rsidRDefault="0051745E" w:rsidP="00FF43C1">
            <w:pPr>
              <w:jc w:val="cente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活動</w:t>
            </w:r>
            <w:r w:rsidR="000566A7" w:rsidRPr="00F20103">
              <w:rPr>
                <w:rFonts w:ascii="華康仿宋體W6" w:eastAsia="華康仿宋體W6" w:hAnsiTheme="majorEastAsia" w:hint="eastAsia"/>
                <w:color w:val="000000" w:themeColor="text1"/>
                <w:szCs w:val="24"/>
              </w:rPr>
              <w:t>/研習</w:t>
            </w:r>
            <w:r w:rsidRPr="00F20103">
              <w:rPr>
                <w:rFonts w:ascii="華康仿宋體W6" w:eastAsia="華康仿宋體W6" w:hAnsiTheme="majorEastAsia" w:hint="eastAsia"/>
                <w:color w:val="000000" w:themeColor="text1"/>
                <w:szCs w:val="24"/>
              </w:rPr>
              <w:t>地點</w:t>
            </w:r>
          </w:p>
        </w:tc>
        <w:tc>
          <w:tcPr>
            <w:tcW w:w="8195" w:type="dxa"/>
            <w:gridSpan w:val="2"/>
            <w:vAlign w:val="center"/>
          </w:tcPr>
          <w:p w:rsidR="0051745E" w:rsidRPr="00F20103" w:rsidRDefault="000566A7" w:rsidP="00BC0BFF">
            <w:pP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中港高中</w:t>
            </w:r>
            <w:r w:rsidR="00BC0BFF">
              <w:rPr>
                <w:rFonts w:ascii="華康仿宋體W6" w:eastAsia="華康仿宋體W6" w:hAnsiTheme="majorEastAsia" w:hint="eastAsia"/>
                <w:color w:val="000000" w:themeColor="text1"/>
                <w:szCs w:val="24"/>
              </w:rPr>
              <w:t>情境教室</w:t>
            </w:r>
          </w:p>
        </w:tc>
      </w:tr>
      <w:tr w:rsidR="000566A7" w:rsidRPr="00F20103" w:rsidTr="00FC1634">
        <w:trPr>
          <w:trHeight w:hRule="exact" w:val="567"/>
        </w:trPr>
        <w:tc>
          <w:tcPr>
            <w:tcW w:w="1843" w:type="dxa"/>
            <w:shd w:val="pct10" w:color="auto" w:fill="auto"/>
            <w:vAlign w:val="center"/>
          </w:tcPr>
          <w:p w:rsidR="000566A7" w:rsidRPr="00F20103" w:rsidRDefault="000566A7" w:rsidP="00FF43C1">
            <w:pPr>
              <w:jc w:val="cente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活動/研習講師</w:t>
            </w:r>
          </w:p>
        </w:tc>
        <w:tc>
          <w:tcPr>
            <w:tcW w:w="8195" w:type="dxa"/>
            <w:gridSpan w:val="2"/>
            <w:vAlign w:val="center"/>
          </w:tcPr>
          <w:p w:rsidR="000566A7" w:rsidRPr="00F20103" w:rsidRDefault="00BC0BFF" w:rsidP="00BC0BFF">
            <w:pPr>
              <w:rPr>
                <w:rFonts w:ascii="華康仿宋體W6" w:eastAsia="華康仿宋體W6" w:hAnsiTheme="majorEastAsia"/>
                <w:color w:val="000000" w:themeColor="text1"/>
                <w:szCs w:val="24"/>
              </w:rPr>
            </w:pPr>
            <w:r>
              <w:rPr>
                <w:rFonts w:ascii="華康仿宋體W6" w:eastAsia="華康仿宋體W6" w:hAnsiTheme="majorEastAsia" w:hint="eastAsia"/>
                <w:color w:val="000000" w:themeColor="text1"/>
                <w:szCs w:val="24"/>
              </w:rPr>
              <w:t>新社</w:t>
            </w:r>
            <w:r w:rsidR="00C35A0E" w:rsidRPr="00F20103">
              <w:rPr>
                <w:rFonts w:ascii="華康仿宋體W6" w:eastAsia="華康仿宋體W6" w:hAnsiTheme="majorEastAsia" w:hint="eastAsia"/>
                <w:color w:val="000000" w:themeColor="text1"/>
                <w:szCs w:val="24"/>
              </w:rPr>
              <w:t>高中</w:t>
            </w:r>
            <w:r>
              <w:rPr>
                <w:rFonts w:ascii="華康仿宋體W6" w:eastAsia="華康仿宋體W6" w:hAnsiTheme="majorEastAsia" w:hint="eastAsia"/>
                <w:color w:val="000000" w:themeColor="text1"/>
                <w:szCs w:val="24"/>
              </w:rPr>
              <w:t>吳文欽</w:t>
            </w:r>
            <w:r w:rsidR="00C35A0E" w:rsidRPr="00F20103">
              <w:rPr>
                <w:rFonts w:ascii="華康仿宋體W6" w:eastAsia="華康仿宋體W6" w:hAnsiTheme="majorEastAsia" w:hint="eastAsia"/>
                <w:color w:val="000000" w:themeColor="text1"/>
                <w:szCs w:val="24"/>
              </w:rPr>
              <w:t>老師</w:t>
            </w:r>
          </w:p>
        </w:tc>
      </w:tr>
      <w:tr w:rsidR="0051745E" w:rsidRPr="00F20103" w:rsidTr="00FC1634">
        <w:trPr>
          <w:trHeight w:hRule="exact" w:val="567"/>
        </w:trPr>
        <w:tc>
          <w:tcPr>
            <w:tcW w:w="1843" w:type="dxa"/>
            <w:shd w:val="pct10" w:color="auto" w:fill="auto"/>
            <w:vAlign w:val="center"/>
          </w:tcPr>
          <w:p w:rsidR="0051745E" w:rsidRPr="00F20103" w:rsidRDefault="0051745E" w:rsidP="00FF43C1">
            <w:pPr>
              <w:jc w:val="cente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參與對象</w:t>
            </w:r>
          </w:p>
        </w:tc>
        <w:tc>
          <w:tcPr>
            <w:tcW w:w="8195" w:type="dxa"/>
            <w:gridSpan w:val="2"/>
            <w:vAlign w:val="center"/>
          </w:tcPr>
          <w:p w:rsidR="004D743B" w:rsidRPr="00F20103" w:rsidRDefault="00C35A0E" w:rsidP="00FF43C1">
            <w:pP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自然探究與實作社群成員</w:t>
            </w:r>
          </w:p>
        </w:tc>
      </w:tr>
      <w:tr w:rsidR="0051745E" w:rsidRPr="00F20103" w:rsidTr="00FC1634">
        <w:trPr>
          <w:trHeight w:hRule="exact" w:val="567"/>
        </w:trPr>
        <w:tc>
          <w:tcPr>
            <w:tcW w:w="1843" w:type="dxa"/>
            <w:tcBorders>
              <w:bottom w:val="single" w:sz="2" w:space="0" w:color="auto"/>
            </w:tcBorders>
            <w:shd w:val="pct10" w:color="auto" w:fill="auto"/>
            <w:vAlign w:val="center"/>
          </w:tcPr>
          <w:p w:rsidR="0051745E" w:rsidRPr="00F20103" w:rsidRDefault="0051745E" w:rsidP="00FF43C1">
            <w:pPr>
              <w:jc w:val="cente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參與人數</w:t>
            </w:r>
          </w:p>
        </w:tc>
        <w:tc>
          <w:tcPr>
            <w:tcW w:w="8195" w:type="dxa"/>
            <w:gridSpan w:val="2"/>
            <w:vAlign w:val="center"/>
          </w:tcPr>
          <w:p w:rsidR="0051745E" w:rsidRPr="00F20103" w:rsidRDefault="0051745E" w:rsidP="00BC0BFF">
            <w:pPr>
              <w:rPr>
                <w:rFonts w:ascii="華康仿宋體W6" w:eastAsia="華康仿宋體W6" w:hAnsiTheme="majorEastAsia"/>
                <w:color w:val="000000" w:themeColor="text1"/>
                <w:szCs w:val="24"/>
              </w:rPr>
            </w:pPr>
            <w:r w:rsidRPr="00F20103">
              <w:rPr>
                <w:rFonts w:ascii="華康仿宋體W6" w:eastAsia="華康仿宋體W6" w:hAnsiTheme="majorEastAsia" w:hint="eastAsia"/>
                <w:color w:val="000000" w:themeColor="text1"/>
                <w:szCs w:val="24"/>
              </w:rPr>
              <w:t>實際參與人數：</w:t>
            </w:r>
            <w:r w:rsidR="00C35A0E" w:rsidRPr="00F20103">
              <w:rPr>
                <w:rFonts w:ascii="華康仿宋體W6" w:eastAsia="華康仿宋體W6" w:hAnsiTheme="majorEastAsia" w:hint="eastAsia"/>
                <w:color w:val="000000" w:themeColor="text1"/>
                <w:szCs w:val="24"/>
              </w:rPr>
              <w:t>1</w:t>
            </w:r>
            <w:r w:rsidR="00B92A4B">
              <w:rPr>
                <w:rFonts w:ascii="華康仿宋體W6" w:eastAsia="華康仿宋體W6" w:hAnsiTheme="majorEastAsia" w:hint="eastAsia"/>
                <w:color w:val="000000" w:themeColor="text1"/>
                <w:szCs w:val="24"/>
              </w:rPr>
              <w:t>5</w:t>
            </w:r>
            <w:r w:rsidRPr="00F20103">
              <w:rPr>
                <w:rFonts w:ascii="華康仿宋體W6" w:eastAsia="華康仿宋體W6" w:hAnsiTheme="majorEastAsia" w:hint="eastAsia"/>
                <w:color w:val="000000" w:themeColor="text1"/>
                <w:szCs w:val="24"/>
              </w:rPr>
              <w:t>人</w:t>
            </w:r>
          </w:p>
        </w:tc>
      </w:tr>
      <w:tr w:rsidR="0051745E" w:rsidRPr="00F20103" w:rsidTr="00FC1634">
        <w:tc>
          <w:tcPr>
            <w:tcW w:w="1843" w:type="dxa"/>
            <w:tcBorders>
              <w:top w:val="single" w:sz="2" w:space="0" w:color="auto"/>
              <w:bottom w:val="single" w:sz="12" w:space="0" w:color="auto"/>
            </w:tcBorders>
            <w:shd w:val="pct10" w:color="auto" w:fill="auto"/>
            <w:vAlign w:val="center"/>
          </w:tcPr>
          <w:p w:rsidR="009331C0" w:rsidRPr="00F20103" w:rsidRDefault="0051745E" w:rsidP="00FF43C1">
            <w:pPr>
              <w:jc w:val="center"/>
              <w:rPr>
                <w:rFonts w:ascii="華康仿宋體W6" w:eastAsia="華康仿宋體W6" w:hAnsiTheme="majorEastAsia"/>
                <w:color w:val="000000" w:themeColor="text1"/>
                <w:sz w:val="32"/>
                <w:szCs w:val="32"/>
              </w:rPr>
            </w:pPr>
            <w:r w:rsidRPr="00F20103">
              <w:rPr>
                <w:rFonts w:ascii="華康仿宋體W6" w:eastAsia="華康仿宋體W6" w:hAnsiTheme="majorEastAsia" w:hint="eastAsia"/>
                <w:color w:val="000000" w:themeColor="text1"/>
                <w:sz w:val="32"/>
                <w:szCs w:val="32"/>
              </w:rPr>
              <w:t>實</w:t>
            </w:r>
          </w:p>
          <w:p w:rsidR="009331C0" w:rsidRPr="00F20103" w:rsidRDefault="0051745E" w:rsidP="00FF43C1">
            <w:pPr>
              <w:jc w:val="center"/>
              <w:rPr>
                <w:rFonts w:ascii="華康仿宋體W6" w:eastAsia="華康仿宋體W6" w:hAnsiTheme="majorEastAsia"/>
                <w:color w:val="000000" w:themeColor="text1"/>
                <w:sz w:val="32"/>
                <w:szCs w:val="32"/>
              </w:rPr>
            </w:pPr>
            <w:r w:rsidRPr="00F20103">
              <w:rPr>
                <w:rFonts w:ascii="華康仿宋體W6" w:eastAsia="華康仿宋體W6" w:hAnsiTheme="majorEastAsia" w:hint="eastAsia"/>
                <w:color w:val="000000" w:themeColor="text1"/>
                <w:sz w:val="32"/>
                <w:szCs w:val="32"/>
              </w:rPr>
              <w:t>施</w:t>
            </w:r>
          </w:p>
          <w:p w:rsidR="009331C0" w:rsidRPr="00F20103" w:rsidRDefault="0051745E" w:rsidP="00FF43C1">
            <w:pPr>
              <w:jc w:val="center"/>
              <w:rPr>
                <w:rFonts w:ascii="華康仿宋體W6" w:eastAsia="華康仿宋體W6" w:hAnsiTheme="majorEastAsia"/>
                <w:color w:val="000000" w:themeColor="text1"/>
                <w:sz w:val="32"/>
                <w:szCs w:val="32"/>
              </w:rPr>
            </w:pPr>
            <w:r w:rsidRPr="00F20103">
              <w:rPr>
                <w:rFonts w:ascii="華康仿宋體W6" w:eastAsia="華康仿宋體W6" w:hAnsiTheme="majorEastAsia" w:hint="eastAsia"/>
                <w:color w:val="000000" w:themeColor="text1"/>
                <w:sz w:val="32"/>
                <w:szCs w:val="32"/>
              </w:rPr>
              <w:t>成</w:t>
            </w:r>
          </w:p>
          <w:p w:rsidR="0051745E" w:rsidRPr="00F20103" w:rsidRDefault="0051745E" w:rsidP="00FF43C1">
            <w:pPr>
              <w:jc w:val="center"/>
              <w:rPr>
                <w:rFonts w:ascii="華康仿宋體W6" w:eastAsia="華康仿宋體W6" w:hAnsiTheme="majorEastAsia"/>
                <w:color w:val="000000" w:themeColor="text1"/>
                <w:sz w:val="32"/>
                <w:szCs w:val="32"/>
              </w:rPr>
            </w:pPr>
            <w:r w:rsidRPr="00F20103">
              <w:rPr>
                <w:rFonts w:ascii="華康仿宋體W6" w:eastAsia="華康仿宋體W6" w:hAnsiTheme="majorEastAsia" w:hint="eastAsia"/>
                <w:color w:val="000000" w:themeColor="text1"/>
                <w:sz w:val="32"/>
                <w:szCs w:val="32"/>
              </w:rPr>
              <w:t>果</w:t>
            </w:r>
          </w:p>
        </w:tc>
        <w:tc>
          <w:tcPr>
            <w:tcW w:w="8195" w:type="dxa"/>
            <w:gridSpan w:val="2"/>
          </w:tcPr>
          <w:p w:rsidR="00887813" w:rsidRPr="00F20103" w:rsidRDefault="009331C0" w:rsidP="00C533BC">
            <w:pPr>
              <w:rPr>
                <w:rFonts w:ascii="標楷體" w:eastAsia="標楷體" w:hAnsi="標楷體"/>
                <w:color w:val="000000" w:themeColor="text1"/>
                <w:szCs w:val="24"/>
              </w:rPr>
            </w:pPr>
            <w:r w:rsidRPr="00F20103">
              <w:rPr>
                <w:rFonts w:ascii="標楷體" w:eastAsia="標楷體" w:hAnsi="標楷體" w:hint="eastAsia"/>
                <w:color w:val="000000" w:themeColor="text1"/>
                <w:szCs w:val="24"/>
              </w:rPr>
              <w:t>活動紀錄</w:t>
            </w:r>
            <w:r w:rsidR="0072172D" w:rsidRPr="00F20103">
              <w:rPr>
                <w:rFonts w:ascii="標楷體" w:eastAsia="標楷體" w:hAnsi="標楷體" w:hint="eastAsia"/>
                <w:color w:val="000000" w:themeColor="text1"/>
                <w:szCs w:val="24"/>
              </w:rPr>
              <w:t>：</w:t>
            </w:r>
          </w:p>
          <w:p w:rsidR="0070443A" w:rsidRPr="00F20103" w:rsidRDefault="0070443A" w:rsidP="007F5A7E">
            <w:pPr>
              <w:rPr>
                <w:rFonts w:ascii="標楷體" w:eastAsia="標楷體" w:hAnsi="標楷體"/>
                <w:color w:val="000000" w:themeColor="text1"/>
                <w:szCs w:val="24"/>
              </w:rPr>
            </w:pPr>
          </w:p>
          <w:p w:rsidR="00BC0BFF" w:rsidRPr="005266F6" w:rsidRDefault="005266F6" w:rsidP="00BC0BFF">
            <w:pPr>
              <w:pStyle w:val="aa"/>
              <w:numPr>
                <w:ilvl w:val="0"/>
                <w:numId w:val="40"/>
              </w:numPr>
              <w:ind w:leftChars="0"/>
              <w:rPr>
                <w:rFonts w:ascii="標楷體" w:eastAsia="標楷體" w:hAnsi="標楷體"/>
                <w:color w:val="000000" w:themeColor="text1"/>
                <w:szCs w:val="24"/>
              </w:rPr>
            </w:pPr>
            <w:bookmarkStart w:id="0" w:name="_GoBack"/>
            <w:bookmarkEnd w:id="0"/>
            <w:r w:rsidRPr="005266F6">
              <w:rPr>
                <w:rFonts w:ascii="標楷體" w:eastAsia="標楷體" w:hAnsi="標楷體" w:hint="eastAsia"/>
                <w:color w:val="000000" w:themeColor="text1"/>
                <w:szCs w:val="24"/>
              </w:rPr>
              <w:t>吳文欽老師</w:t>
            </w:r>
            <w:r w:rsidR="00BC0BFF" w:rsidRPr="005266F6">
              <w:rPr>
                <w:rFonts w:ascii="標楷體" w:eastAsia="標楷體" w:hAnsi="標楷體" w:hint="eastAsia"/>
                <w:color w:val="000000" w:themeColor="text1"/>
                <w:szCs w:val="24"/>
              </w:rPr>
              <w:t>引導解說：</w:t>
            </w:r>
          </w:p>
          <w:p w:rsidR="00BC0BFF" w:rsidRPr="005266F6" w:rsidRDefault="00BC0BFF" w:rsidP="00BC0BFF">
            <w:pPr>
              <w:pStyle w:val="aa"/>
              <w:numPr>
                <w:ilvl w:val="1"/>
                <w:numId w:val="40"/>
              </w:numPr>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由吳文欽老師帶領，從大家的線上問卷作答中了解老師對於探究與實作課程的想法與解答老師的疑問。</w:t>
            </w:r>
          </w:p>
          <w:p w:rsidR="00BC0BFF" w:rsidRPr="005266F6" w:rsidRDefault="005266F6" w:rsidP="005266F6">
            <w:pPr>
              <w:pStyle w:val="aa"/>
              <w:numPr>
                <w:ilvl w:val="1"/>
                <w:numId w:val="40"/>
              </w:numPr>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針對「</w:t>
            </w:r>
            <w:r w:rsidR="00BC0BFF" w:rsidRPr="005266F6">
              <w:rPr>
                <w:rFonts w:ascii="標楷體" w:eastAsia="標楷體" w:hAnsi="標楷體" w:hint="eastAsia"/>
                <w:color w:val="000000" w:themeColor="text1"/>
                <w:szCs w:val="24"/>
              </w:rPr>
              <w:t>如何發現問題？</w:t>
            </w:r>
            <w:r w:rsidRPr="005266F6">
              <w:rPr>
                <w:rFonts w:ascii="標楷體" w:eastAsia="標楷體" w:hAnsi="標楷體" w:hint="eastAsia"/>
                <w:color w:val="000000" w:themeColor="text1"/>
                <w:szCs w:val="24"/>
              </w:rPr>
              <w:t>」</w:t>
            </w:r>
            <w:r w:rsidR="00BC0BFF" w:rsidRPr="005266F6">
              <w:rPr>
                <w:rFonts w:ascii="標楷體" w:eastAsia="標楷體" w:hAnsi="標楷體" w:hint="eastAsia"/>
                <w:color w:val="000000" w:themeColor="text1"/>
                <w:szCs w:val="24"/>
              </w:rPr>
              <w:t>培養觀察能力。觀察同一個人在不同年齡階段照片的差異；比較不同人在不同年齡長相老化的差異，引導學生發現問題，再形成適合科學探究的問題。評估探究問題的可行性，以學校設備環境可取得為佳。</w:t>
            </w:r>
          </w:p>
          <w:p w:rsidR="00BC0BFF" w:rsidRPr="005266F6" w:rsidRDefault="00BC0BFF" w:rsidP="00BC0BFF">
            <w:pPr>
              <w:rPr>
                <w:rFonts w:ascii="標楷體" w:eastAsia="標楷體" w:hAnsi="標楷體"/>
                <w:color w:val="000000" w:themeColor="text1"/>
                <w:szCs w:val="24"/>
              </w:rPr>
            </w:pPr>
          </w:p>
          <w:p w:rsidR="00BC0BFF" w:rsidRPr="005266F6" w:rsidRDefault="00BC0BFF" w:rsidP="00BC0BFF">
            <w:pPr>
              <w:pStyle w:val="aa"/>
              <w:numPr>
                <w:ilvl w:val="0"/>
                <w:numId w:val="40"/>
              </w:numPr>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中港高中的108課程設計說明與檢視：</w:t>
            </w:r>
          </w:p>
          <w:p w:rsidR="005266F6" w:rsidRPr="005266F6" w:rsidRDefault="00BC0BFF" w:rsidP="00BC0BFF">
            <w:pPr>
              <w:pStyle w:val="aa"/>
              <w:numPr>
                <w:ilvl w:val="1"/>
                <w:numId w:val="40"/>
              </w:numPr>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由偉兆老師、韋嘉老師說明課程設計，並由中港高中的18週課程設計，逐步引導、檢視實施上是否有需要注意的地方或實施上容易遇到的問題。</w:t>
            </w:r>
          </w:p>
          <w:p w:rsidR="00BC0BFF" w:rsidRPr="005266F6" w:rsidRDefault="00BC0BFF" w:rsidP="005266F6">
            <w:pPr>
              <w:pStyle w:val="aa"/>
              <w:numPr>
                <w:ilvl w:val="2"/>
                <w:numId w:val="40"/>
              </w:numPr>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蝶豆花漸層飲料製作，何者為操作變因、控制變因、應變變因？不同飲料的密度，兩種溶液倒的順序不同，對於結果會有何影響？學生是否能找出關鍵問題？學生有多少時間去製作，時間是否足夠？若涉及探討的問題太廣泛，可能需要縮小範圍，較好操作。漸層如何分隔？密度、酸鹼，流速的影響？在發現問題的過程中，可能問出更多的問題。而漸層飲料的材料準備如檸檬汁、其他果汁</w:t>
            </w:r>
            <w:r w:rsidRPr="005266F6">
              <w:rPr>
                <w:rFonts w:ascii="標楷體" w:eastAsia="標楷體" w:hAnsi="標楷體"/>
                <w:color w:val="000000" w:themeColor="text1"/>
                <w:szCs w:val="24"/>
              </w:rPr>
              <w:t>……</w:t>
            </w:r>
            <w:r w:rsidRPr="005266F6">
              <w:rPr>
                <w:rFonts w:ascii="標楷體" w:eastAsia="標楷體" w:hAnsi="標楷體" w:hint="eastAsia"/>
                <w:color w:val="000000" w:themeColor="text1"/>
                <w:szCs w:val="24"/>
              </w:rPr>
              <w:t>，材料費的價格較高，也是課程準備需事先考量評估的。</w:t>
            </w:r>
          </w:p>
          <w:p w:rsidR="005266F6" w:rsidRPr="005266F6" w:rsidRDefault="005266F6" w:rsidP="005266F6">
            <w:pPr>
              <w:pStyle w:val="aa"/>
              <w:numPr>
                <w:ilvl w:val="2"/>
                <w:numId w:val="40"/>
              </w:numPr>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實際海砂屋部分，實作時用鐵釘取代鋼釘較快，而鐵釘防鏽層要先去掉，縮短等待生鏽的時間。可探討問題：海砂與陸砂的差異？</w:t>
            </w:r>
            <w:r w:rsidRPr="005266F6">
              <w:rPr>
                <w:rFonts w:ascii="標楷體" w:eastAsia="標楷體" w:hAnsi="標楷體" w:hint="eastAsia"/>
                <w:color w:val="000000" w:themeColor="text1"/>
                <w:szCs w:val="24"/>
              </w:rPr>
              <w:lastRenderedPageBreak/>
              <w:t>所含離子濃度差異？中港高中因地理位置方便，可利用海砂進行研究。</w:t>
            </w:r>
          </w:p>
          <w:p w:rsidR="00BC0BFF" w:rsidRPr="005266F6" w:rsidRDefault="00BC0BFF" w:rsidP="005266F6">
            <w:pPr>
              <w:pStyle w:val="aa"/>
              <w:numPr>
                <w:ilvl w:val="1"/>
                <w:numId w:val="40"/>
              </w:numPr>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最後的評分方式討論，如何評分？同學互評、老師評分以及配分比例，最好能有一套一致性的評分標準，當課程換不同老師授課時，成績計算才不會有太大的落差。</w:t>
            </w:r>
          </w:p>
          <w:p w:rsidR="005266F6" w:rsidRPr="005266F6" w:rsidRDefault="005266F6" w:rsidP="005266F6">
            <w:pPr>
              <w:pStyle w:val="aa"/>
              <w:ind w:leftChars="0" w:left="840"/>
              <w:rPr>
                <w:rFonts w:ascii="標楷體" w:eastAsia="標楷體" w:hAnsi="標楷體"/>
                <w:color w:val="000000" w:themeColor="text1"/>
                <w:szCs w:val="24"/>
              </w:rPr>
            </w:pPr>
          </w:p>
          <w:p w:rsidR="005266F6" w:rsidRPr="005266F6" w:rsidRDefault="005266F6" w:rsidP="005266F6">
            <w:pPr>
              <w:pStyle w:val="aa"/>
              <w:numPr>
                <w:ilvl w:val="0"/>
                <w:numId w:val="40"/>
              </w:numPr>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講師說明</w:t>
            </w:r>
            <w:r w:rsidR="00BC0BFF" w:rsidRPr="005266F6">
              <w:rPr>
                <w:rFonts w:ascii="標楷體" w:eastAsia="標楷體" w:hAnsi="標楷體" w:hint="eastAsia"/>
                <w:color w:val="000000" w:themeColor="text1"/>
                <w:szCs w:val="24"/>
              </w:rPr>
              <w:t>表格實作：</w:t>
            </w:r>
          </w:p>
          <w:p w:rsidR="00D41160" w:rsidRPr="005266F6" w:rsidRDefault="00BC0BFF" w:rsidP="005266F6">
            <w:pPr>
              <w:pStyle w:val="aa"/>
              <w:ind w:leftChars="0"/>
              <w:rPr>
                <w:rFonts w:ascii="標楷體" w:eastAsia="標楷體" w:hAnsi="標楷體"/>
                <w:color w:val="000000" w:themeColor="text1"/>
                <w:szCs w:val="24"/>
              </w:rPr>
            </w:pPr>
            <w:r w:rsidRPr="005266F6">
              <w:rPr>
                <w:rFonts w:ascii="標楷體" w:eastAsia="標楷體" w:hAnsi="標楷體" w:hint="eastAsia"/>
                <w:color w:val="000000" w:themeColor="text1"/>
                <w:szCs w:val="24"/>
              </w:rPr>
              <w:t>利用表格實作來檢視主題，先填入所觀察的現象或特性、推測可能原因、再訂定適合探究的問題與假設以及寫下各項變因的操作測量方式。利用表格輔助檢視，訂定出一個可行的探究主題。</w:t>
            </w:r>
          </w:p>
          <w:p w:rsidR="005266F6" w:rsidRPr="005266F6" w:rsidRDefault="005266F6" w:rsidP="005266F6">
            <w:pPr>
              <w:rPr>
                <w:rFonts w:asciiTheme="minorEastAsia" w:hAnsiTheme="minorEastAsia"/>
                <w:color w:val="000000" w:themeColor="text1"/>
              </w:rPr>
            </w:pPr>
          </w:p>
        </w:tc>
      </w:tr>
      <w:tr w:rsidR="0051745E" w:rsidRPr="00F20103" w:rsidTr="00FC1634">
        <w:trPr>
          <w:trHeight w:hRule="exact" w:val="858"/>
        </w:trPr>
        <w:tc>
          <w:tcPr>
            <w:tcW w:w="10038" w:type="dxa"/>
            <w:gridSpan w:val="3"/>
            <w:shd w:val="pct10" w:color="auto" w:fill="auto"/>
            <w:vAlign w:val="center"/>
          </w:tcPr>
          <w:p w:rsidR="0051745E" w:rsidRPr="00F20103" w:rsidRDefault="0051745E" w:rsidP="00864B35">
            <w:pPr>
              <w:jc w:val="center"/>
              <w:rPr>
                <w:rFonts w:ascii="華康仿宋體W6" w:eastAsia="華康仿宋體W6" w:hAnsiTheme="majorEastAsia"/>
                <w:color w:val="000000" w:themeColor="text1"/>
                <w:sz w:val="28"/>
                <w:szCs w:val="28"/>
              </w:rPr>
            </w:pPr>
            <w:r w:rsidRPr="00F20103">
              <w:rPr>
                <w:rFonts w:ascii="華康仿宋體W6" w:eastAsia="華康仿宋體W6" w:hAnsiTheme="majorEastAsia" w:hint="eastAsia"/>
                <w:color w:val="000000" w:themeColor="text1"/>
                <w:sz w:val="28"/>
                <w:szCs w:val="28"/>
              </w:rPr>
              <w:lastRenderedPageBreak/>
              <w:t>辦理活動照片</w:t>
            </w:r>
          </w:p>
          <w:p w:rsidR="00864B35" w:rsidRPr="00F20103" w:rsidRDefault="00864B35" w:rsidP="00864B35">
            <w:pPr>
              <w:jc w:val="center"/>
              <w:rPr>
                <w:rFonts w:ascii="華康仿宋體W6" w:eastAsia="華康仿宋體W6" w:hAnsiTheme="majorEastAsia"/>
                <w:color w:val="000000" w:themeColor="text1"/>
                <w:sz w:val="28"/>
                <w:szCs w:val="28"/>
              </w:rPr>
            </w:pPr>
          </w:p>
          <w:p w:rsidR="00864B35" w:rsidRPr="00F20103" w:rsidRDefault="00864B35" w:rsidP="00864B35">
            <w:pPr>
              <w:jc w:val="center"/>
              <w:rPr>
                <w:rFonts w:ascii="華康仿宋體W6" w:eastAsia="華康仿宋體W6" w:hAnsiTheme="majorEastAsia"/>
                <w:color w:val="000000" w:themeColor="text1"/>
                <w:sz w:val="28"/>
                <w:szCs w:val="28"/>
              </w:rPr>
            </w:pPr>
          </w:p>
          <w:p w:rsidR="00864B35" w:rsidRPr="00F20103" w:rsidRDefault="00864B35" w:rsidP="00864B35">
            <w:pPr>
              <w:jc w:val="center"/>
              <w:rPr>
                <w:rFonts w:ascii="華康仿宋體W6" w:eastAsia="華康仿宋體W6" w:hAnsiTheme="majorEastAsia"/>
                <w:color w:val="000000" w:themeColor="text1"/>
                <w:sz w:val="28"/>
                <w:szCs w:val="28"/>
              </w:rPr>
            </w:pPr>
          </w:p>
        </w:tc>
      </w:tr>
      <w:tr w:rsidR="0051745E" w:rsidRPr="00F20103" w:rsidTr="00FC1634">
        <w:tc>
          <w:tcPr>
            <w:tcW w:w="5019" w:type="dxa"/>
            <w:gridSpan w:val="2"/>
          </w:tcPr>
          <w:p w:rsidR="007446BE" w:rsidRPr="00F20103" w:rsidRDefault="00BC0BFF" w:rsidP="00DF5ADE">
            <w:pPr>
              <w:jc w:val="center"/>
              <w:rPr>
                <w:rFonts w:ascii="華康仿宋體W6" w:eastAsia="華康仿宋體W6" w:hAnsiTheme="majorEastAsia"/>
                <w:color w:val="000000" w:themeColor="text1"/>
                <w:szCs w:val="24"/>
              </w:rPr>
            </w:pPr>
            <w:r>
              <w:rPr>
                <w:rFonts w:ascii="華康仿宋體W6" w:eastAsia="華康仿宋體W6" w:hAnsiTheme="majorEastAsia"/>
                <w:noProof/>
                <w:color w:val="000000" w:themeColor="text1"/>
                <w:szCs w:val="24"/>
              </w:rPr>
              <w:drawing>
                <wp:inline distT="0" distB="0" distL="0" distR="0">
                  <wp:extent cx="3040380" cy="1714500"/>
                  <wp:effectExtent l="19050" t="0" r="762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3040380" cy="1714500"/>
                          </a:xfrm>
                          <a:prstGeom prst="rect">
                            <a:avLst/>
                          </a:prstGeom>
                          <a:noFill/>
                          <a:ln w="9525">
                            <a:noFill/>
                            <a:miter lim="800000"/>
                            <a:headEnd/>
                            <a:tailEnd/>
                          </a:ln>
                        </pic:spPr>
                      </pic:pic>
                    </a:graphicData>
                  </a:graphic>
                </wp:inline>
              </w:drawing>
            </w:r>
          </w:p>
        </w:tc>
        <w:tc>
          <w:tcPr>
            <w:tcW w:w="5019" w:type="dxa"/>
          </w:tcPr>
          <w:p w:rsidR="007446BE" w:rsidRPr="00F20103" w:rsidRDefault="00BC0BFF" w:rsidP="00665ADC">
            <w:pPr>
              <w:jc w:val="center"/>
              <w:rPr>
                <w:rFonts w:ascii="華康仿宋體W6" w:eastAsia="華康仿宋體W6" w:hAnsiTheme="majorEastAsia"/>
                <w:color w:val="000000" w:themeColor="text1"/>
                <w:szCs w:val="24"/>
              </w:rPr>
            </w:pPr>
            <w:r>
              <w:rPr>
                <w:rFonts w:ascii="華康仿宋體W6" w:eastAsia="華康仿宋體W6" w:hAnsiTheme="majorEastAsia"/>
                <w:noProof/>
                <w:color w:val="000000" w:themeColor="text1"/>
                <w:szCs w:val="24"/>
              </w:rPr>
              <w:drawing>
                <wp:inline distT="0" distB="0" distL="0" distR="0">
                  <wp:extent cx="3040380" cy="1714500"/>
                  <wp:effectExtent l="19050" t="0" r="7620" b="0"/>
                  <wp:docPr id="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040380" cy="1714500"/>
                          </a:xfrm>
                          <a:prstGeom prst="rect">
                            <a:avLst/>
                          </a:prstGeom>
                          <a:noFill/>
                          <a:ln w="9525">
                            <a:noFill/>
                            <a:miter lim="800000"/>
                            <a:headEnd/>
                            <a:tailEnd/>
                          </a:ln>
                        </pic:spPr>
                      </pic:pic>
                    </a:graphicData>
                  </a:graphic>
                </wp:inline>
              </w:drawing>
            </w:r>
          </w:p>
        </w:tc>
      </w:tr>
      <w:tr w:rsidR="00DF5ADE" w:rsidRPr="00F20103" w:rsidTr="00FC1634">
        <w:tc>
          <w:tcPr>
            <w:tcW w:w="5019" w:type="dxa"/>
            <w:gridSpan w:val="2"/>
          </w:tcPr>
          <w:p w:rsidR="00DF5ADE" w:rsidRPr="00F20103" w:rsidRDefault="00BC0BFF" w:rsidP="00DF5ADE">
            <w:pPr>
              <w:jc w:val="center"/>
              <w:rPr>
                <w:rFonts w:ascii="華康仿宋體W6" w:eastAsia="華康仿宋體W6" w:hAnsiTheme="majorEastAsia"/>
                <w:noProof/>
                <w:color w:val="000000" w:themeColor="text1"/>
                <w:szCs w:val="24"/>
              </w:rPr>
            </w:pPr>
            <w:r>
              <w:rPr>
                <w:rFonts w:ascii="華康仿宋體W6" w:eastAsia="華康仿宋體W6" w:hAnsiTheme="majorEastAsia" w:hint="eastAsia"/>
                <w:noProof/>
                <w:color w:val="000000" w:themeColor="text1"/>
                <w:szCs w:val="24"/>
              </w:rPr>
              <w:t>白穗儀主任</w:t>
            </w:r>
            <w:r w:rsidR="00C60A59" w:rsidRPr="00F20103">
              <w:rPr>
                <w:rFonts w:ascii="華康仿宋體W6" w:eastAsia="華康仿宋體W6" w:hAnsiTheme="majorEastAsia" w:hint="eastAsia"/>
                <w:noProof/>
                <w:color w:val="000000" w:themeColor="text1"/>
                <w:szCs w:val="24"/>
              </w:rPr>
              <w:t>致詞</w:t>
            </w:r>
          </w:p>
        </w:tc>
        <w:tc>
          <w:tcPr>
            <w:tcW w:w="5019" w:type="dxa"/>
          </w:tcPr>
          <w:p w:rsidR="00DF5ADE" w:rsidRPr="00F20103" w:rsidRDefault="00BC0BFF" w:rsidP="00C60A59">
            <w:pPr>
              <w:jc w:val="center"/>
              <w:rPr>
                <w:rFonts w:ascii="華康仿宋體W6" w:eastAsia="華康仿宋體W6" w:hAnsiTheme="majorEastAsia"/>
                <w:noProof/>
                <w:color w:val="000000" w:themeColor="text1"/>
                <w:szCs w:val="24"/>
              </w:rPr>
            </w:pPr>
            <w:r>
              <w:rPr>
                <w:rFonts w:ascii="華康仿宋體W6" w:eastAsia="華康仿宋體W6" w:hAnsiTheme="majorEastAsia" w:hint="eastAsia"/>
                <w:noProof/>
                <w:color w:val="000000" w:themeColor="text1"/>
                <w:szCs w:val="24"/>
              </w:rPr>
              <w:t>李文石課督</w:t>
            </w:r>
            <w:r w:rsidRPr="00F20103">
              <w:rPr>
                <w:rFonts w:ascii="華康仿宋體W6" w:eastAsia="華康仿宋體W6" w:hAnsiTheme="majorEastAsia" w:hint="eastAsia"/>
                <w:noProof/>
                <w:color w:val="000000" w:themeColor="text1"/>
                <w:szCs w:val="24"/>
              </w:rPr>
              <w:t>致詞</w:t>
            </w:r>
          </w:p>
        </w:tc>
      </w:tr>
      <w:tr w:rsidR="00665ADC" w:rsidRPr="00F20103" w:rsidTr="00FC1634">
        <w:tc>
          <w:tcPr>
            <w:tcW w:w="5019" w:type="dxa"/>
            <w:gridSpan w:val="2"/>
          </w:tcPr>
          <w:p w:rsidR="007446BE" w:rsidRPr="00F20103" w:rsidRDefault="00BC0BFF" w:rsidP="00FC1634">
            <w:pPr>
              <w:jc w:val="center"/>
              <w:rPr>
                <w:rFonts w:ascii="華康仿宋體W6" w:eastAsia="華康仿宋體W6" w:hAnsiTheme="majorEastAsia"/>
                <w:noProof/>
                <w:color w:val="000000" w:themeColor="text1"/>
                <w:szCs w:val="24"/>
              </w:rPr>
            </w:pPr>
            <w:r>
              <w:rPr>
                <w:rFonts w:ascii="華康仿宋體W6" w:eastAsia="華康仿宋體W6" w:hAnsiTheme="majorEastAsia"/>
                <w:noProof/>
                <w:color w:val="000000" w:themeColor="text1"/>
                <w:szCs w:val="24"/>
              </w:rPr>
              <w:drawing>
                <wp:inline distT="0" distB="0" distL="0" distR="0">
                  <wp:extent cx="3040380" cy="1714500"/>
                  <wp:effectExtent l="19050" t="0" r="7620" b="0"/>
                  <wp:docPr id="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040380" cy="1714500"/>
                          </a:xfrm>
                          <a:prstGeom prst="rect">
                            <a:avLst/>
                          </a:prstGeom>
                          <a:noFill/>
                          <a:ln w="9525">
                            <a:noFill/>
                            <a:miter lim="800000"/>
                            <a:headEnd/>
                            <a:tailEnd/>
                          </a:ln>
                        </pic:spPr>
                      </pic:pic>
                    </a:graphicData>
                  </a:graphic>
                </wp:inline>
              </w:drawing>
            </w:r>
          </w:p>
        </w:tc>
        <w:tc>
          <w:tcPr>
            <w:tcW w:w="5019" w:type="dxa"/>
          </w:tcPr>
          <w:p w:rsidR="00FC1634" w:rsidRPr="00F20103" w:rsidRDefault="00BC0BFF" w:rsidP="008E659C">
            <w:pPr>
              <w:jc w:val="center"/>
              <w:rPr>
                <w:rFonts w:ascii="華康仿宋體W6" w:eastAsia="華康仿宋體W6" w:hAnsiTheme="majorEastAsia"/>
                <w:noProof/>
                <w:color w:val="000000" w:themeColor="text1"/>
                <w:szCs w:val="24"/>
              </w:rPr>
            </w:pPr>
            <w:r>
              <w:rPr>
                <w:rFonts w:ascii="華康仿宋體W6" w:eastAsia="華康仿宋體W6" w:hAnsiTheme="majorEastAsia"/>
                <w:noProof/>
                <w:color w:val="000000" w:themeColor="text1"/>
                <w:szCs w:val="24"/>
              </w:rPr>
              <w:drawing>
                <wp:inline distT="0" distB="0" distL="0" distR="0">
                  <wp:extent cx="3040380" cy="1714500"/>
                  <wp:effectExtent l="19050" t="0" r="762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040380" cy="1714500"/>
                          </a:xfrm>
                          <a:prstGeom prst="rect">
                            <a:avLst/>
                          </a:prstGeom>
                          <a:noFill/>
                          <a:ln w="9525">
                            <a:noFill/>
                            <a:miter lim="800000"/>
                            <a:headEnd/>
                            <a:tailEnd/>
                          </a:ln>
                        </pic:spPr>
                      </pic:pic>
                    </a:graphicData>
                  </a:graphic>
                </wp:inline>
              </w:drawing>
            </w:r>
          </w:p>
        </w:tc>
      </w:tr>
      <w:tr w:rsidR="009331C0" w:rsidRPr="00F20103" w:rsidTr="00FC1634">
        <w:tc>
          <w:tcPr>
            <w:tcW w:w="5019" w:type="dxa"/>
            <w:gridSpan w:val="2"/>
          </w:tcPr>
          <w:p w:rsidR="00A049B1" w:rsidRPr="00F20103" w:rsidRDefault="00BC0BFF" w:rsidP="00C60A59">
            <w:pPr>
              <w:jc w:val="center"/>
              <w:rPr>
                <w:rFonts w:ascii="華康仿宋體W6" w:eastAsia="華康仿宋體W6" w:hAnsiTheme="majorEastAsia"/>
                <w:noProof/>
                <w:color w:val="000000" w:themeColor="text1"/>
                <w:szCs w:val="24"/>
              </w:rPr>
            </w:pPr>
            <w:r>
              <w:rPr>
                <w:rFonts w:ascii="華康仿宋體W6" w:eastAsia="華康仿宋體W6" w:hAnsiTheme="majorEastAsia" w:hint="eastAsia"/>
                <w:noProof/>
                <w:color w:val="000000" w:themeColor="text1"/>
                <w:szCs w:val="24"/>
              </w:rPr>
              <w:t>吳文欽老師進行課程說明</w:t>
            </w:r>
          </w:p>
        </w:tc>
        <w:tc>
          <w:tcPr>
            <w:tcW w:w="5019" w:type="dxa"/>
          </w:tcPr>
          <w:p w:rsidR="00A049B1" w:rsidRPr="00F20103" w:rsidRDefault="00BC0BFF" w:rsidP="00743224">
            <w:pPr>
              <w:jc w:val="center"/>
              <w:rPr>
                <w:rFonts w:ascii="華康仿宋體W6" w:eastAsia="華康仿宋體W6" w:hAnsiTheme="majorEastAsia"/>
                <w:noProof/>
                <w:color w:val="000000" w:themeColor="text1"/>
                <w:szCs w:val="24"/>
              </w:rPr>
            </w:pPr>
            <w:r>
              <w:rPr>
                <w:rFonts w:ascii="華康仿宋體W6" w:eastAsia="華康仿宋體W6" w:hAnsiTheme="majorEastAsia" w:hint="eastAsia"/>
                <w:noProof/>
                <w:color w:val="000000" w:themeColor="text1"/>
                <w:szCs w:val="24"/>
              </w:rPr>
              <w:t>與會老師進行課程討論</w:t>
            </w:r>
          </w:p>
        </w:tc>
      </w:tr>
      <w:tr w:rsidR="009331C0" w:rsidRPr="00F20103" w:rsidTr="00FC1634">
        <w:tc>
          <w:tcPr>
            <w:tcW w:w="5019" w:type="dxa"/>
            <w:gridSpan w:val="2"/>
          </w:tcPr>
          <w:p w:rsidR="00FC1634" w:rsidRPr="00F20103" w:rsidRDefault="00BC0BFF" w:rsidP="00FC1634">
            <w:pPr>
              <w:jc w:val="center"/>
              <w:rPr>
                <w:rFonts w:ascii="華康仿宋體W6" w:eastAsia="華康仿宋體W6" w:hAnsiTheme="majorEastAsia"/>
                <w:noProof/>
                <w:color w:val="000000" w:themeColor="text1"/>
                <w:szCs w:val="24"/>
              </w:rPr>
            </w:pPr>
            <w:r>
              <w:rPr>
                <w:rFonts w:ascii="華康仿宋體W6" w:eastAsia="華康仿宋體W6" w:hAnsiTheme="majorEastAsia"/>
                <w:noProof/>
                <w:color w:val="000000" w:themeColor="text1"/>
                <w:szCs w:val="24"/>
              </w:rPr>
              <w:lastRenderedPageBreak/>
              <w:drawing>
                <wp:inline distT="0" distB="0" distL="0" distR="0">
                  <wp:extent cx="3040380" cy="1714500"/>
                  <wp:effectExtent l="19050" t="0" r="762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3040380" cy="1714500"/>
                          </a:xfrm>
                          <a:prstGeom prst="rect">
                            <a:avLst/>
                          </a:prstGeom>
                          <a:noFill/>
                          <a:ln w="9525">
                            <a:noFill/>
                            <a:miter lim="800000"/>
                            <a:headEnd/>
                            <a:tailEnd/>
                          </a:ln>
                        </pic:spPr>
                      </pic:pic>
                    </a:graphicData>
                  </a:graphic>
                </wp:inline>
              </w:drawing>
            </w:r>
          </w:p>
        </w:tc>
        <w:tc>
          <w:tcPr>
            <w:tcW w:w="5019" w:type="dxa"/>
          </w:tcPr>
          <w:p w:rsidR="00FC1634" w:rsidRPr="00F20103" w:rsidRDefault="00BC0BFF" w:rsidP="00A94B21">
            <w:pPr>
              <w:jc w:val="center"/>
              <w:rPr>
                <w:rFonts w:ascii="華康仿宋體W6" w:eastAsia="華康仿宋體W6" w:hAnsiTheme="majorEastAsia"/>
                <w:noProof/>
                <w:color w:val="000000" w:themeColor="text1"/>
                <w:szCs w:val="24"/>
              </w:rPr>
            </w:pPr>
            <w:r>
              <w:rPr>
                <w:rFonts w:ascii="華康仿宋體W6" w:eastAsia="華康仿宋體W6" w:hAnsiTheme="majorEastAsia"/>
                <w:noProof/>
                <w:color w:val="000000" w:themeColor="text1"/>
                <w:szCs w:val="24"/>
              </w:rPr>
              <w:drawing>
                <wp:inline distT="0" distB="0" distL="0" distR="0">
                  <wp:extent cx="3040380" cy="1714500"/>
                  <wp:effectExtent l="19050" t="0" r="762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a:stretch>
                            <a:fillRect/>
                          </a:stretch>
                        </pic:blipFill>
                        <pic:spPr bwMode="auto">
                          <a:xfrm>
                            <a:off x="0" y="0"/>
                            <a:ext cx="3040380" cy="1714500"/>
                          </a:xfrm>
                          <a:prstGeom prst="rect">
                            <a:avLst/>
                          </a:prstGeom>
                          <a:noFill/>
                          <a:ln w="9525">
                            <a:noFill/>
                            <a:miter lim="800000"/>
                            <a:headEnd/>
                            <a:tailEnd/>
                          </a:ln>
                        </pic:spPr>
                      </pic:pic>
                    </a:graphicData>
                  </a:graphic>
                </wp:inline>
              </w:drawing>
            </w:r>
          </w:p>
        </w:tc>
      </w:tr>
      <w:tr w:rsidR="009331C0" w:rsidRPr="00F20103" w:rsidTr="00FC1634">
        <w:tc>
          <w:tcPr>
            <w:tcW w:w="5019" w:type="dxa"/>
            <w:gridSpan w:val="2"/>
          </w:tcPr>
          <w:p w:rsidR="003477D7" w:rsidRPr="00F20103" w:rsidRDefault="00BC0BFF" w:rsidP="00A049B1">
            <w:pPr>
              <w:jc w:val="center"/>
              <w:rPr>
                <w:rFonts w:ascii="華康仿宋體W6" w:eastAsia="華康仿宋體W6" w:hAnsiTheme="majorEastAsia"/>
                <w:noProof/>
                <w:color w:val="000000" w:themeColor="text1"/>
                <w:szCs w:val="24"/>
              </w:rPr>
            </w:pPr>
            <w:r>
              <w:rPr>
                <w:rFonts w:ascii="華康仿宋體W6" w:eastAsia="華康仿宋體W6" w:hAnsiTheme="majorEastAsia" w:hint="eastAsia"/>
                <w:noProof/>
                <w:color w:val="000000" w:themeColor="text1"/>
                <w:szCs w:val="24"/>
              </w:rPr>
              <w:t>講師進行圖表介紹</w:t>
            </w:r>
          </w:p>
        </w:tc>
        <w:tc>
          <w:tcPr>
            <w:tcW w:w="5019" w:type="dxa"/>
          </w:tcPr>
          <w:p w:rsidR="009331C0" w:rsidRPr="00F20103" w:rsidRDefault="00BC0BFF" w:rsidP="00C60A59">
            <w:pPr>
              <w:jc w:val="center"/>
              <w:rPr>
                <w:rFonts w:ascii="華康仿宋體W6" w:eastAsia="華康仿宋體W6" w:hAnsiTheme="majorEastAsia"/>
                <w:noProof/>
                <w:color w:val="000000" w:themeColor="text1"/>
                <w:szCs w:val="24"/>
              </w:rPr>
            </w:pPr>
            <w:r>
              <w:rPr>
                <w:rFonts w:ascii="華康仿宋體W6" w:eastAsia="華康仿宋體W6" w:hAnsiTheme="majorEastAsia" w:hint="eastAsia"/>
                <w:noProof/>
                <w:color w:val="000000" w:themeColor="text1"/>
                <w:szCs w:val="24"/>
              </w:rPr>
              <w:t>與會老師專注聽講</w:t>
            </w:r>
          </w:p>
        </w:tc>
      </w:tr>
    </w:tbl>
    <w:p w:rsidR="0051745E" w:rsidRPr="00F20103" w:rsidRDefault="0051745E" w:rsidP="00DB6B00">
      <w:pPr>
        <w:rPr>
          <w:rFonts w:ascii="華康仿宋體W6" w:eastAsia="華康仿宋體W6"/>
          <w:color w:val="000000" w:themeColor="text1"/>
          <w:sz w:val="28"/>
          <w:szCs w:val="28"/>
        </w:rPr>
      </w:pPr>
    </w:p>
    <w:sectPr w:rsidR="0051745E" w:rsidRPr="00F20103" w:rsidSect="00D47396">
      <w:pgSz w:w="11906" w:h="16838"/>
      <w:pgMar w:top="1276" w:right="1797" w:bottom="1134" w:left="1797"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082A" w:rsidRDefault="00EE082A" w:rsidP="007B5A3A">
      <w:r>
        <w:separator/>
      </w:r>
    </w:p>
  </w:endnote>
  <w:endnote w:type="continuationSeparator" w:id="0">
    <w:p w:rsidR="00EE082A" w:rsidRDefault="00EE082A" w:rsidP="007B5A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華康仿宋體W6">
    <w:altName w:val="Arial Unicode MS"/>
    <w:charset w:val="88"/>
    <w:family w:val="modern"/>
    <w:pitch w:val="fixed"/>
    <w:sig w:usb0="00000000"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082A" w:rsidRDefault="00EE082A" w:rsidP="007B5A3A">
      <w:r>
        <w:separator/>
      </w:r>
    </w:p>
  </w:footnote>
  <w:footnote w:type="continuationSeparator" w:id="0">
    <w:p w:rsidR="00EE082A" w:rsidRDefault="00EE082A" w:rsidP="007B5A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938B7"/>
    <w:multiLevelType w:val="hybridMultilevel"/>
    <w:tmpl w:val="09FA3C10"/>
    <w:lvl w:ilvl="0" w:tplc="8C122CC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CA6012F"/>
    <w:multiLevelType w:val="hybridMultilevel"/>
    <w:tmpl w:val="B61CDCC4"/>
    <w:lvl w:ilvl="0" w:tplc="AC02668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917348"/>
    <w:multiLevelType w:val="hybridMultilevel"/>
    <w:tmpl w:val="AF4EB93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1AEB55BC"/>
    <w:multiLevelType w:val="hybridMultilevel"/>
    <w:tmpl w:val="E94A67C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AEC0D79"/>
    <w:multiLevelType w:val="hybridMultilevel"/>
    <w:tmpl w:val="428A2F72"/>
    <w:lvl w:ilvl="0" w:tplc="0366D816">
      <w:start w:val="1"/>
      <w:numFmt w:val="taiwaneseCountingThousand"/>
      <w:lvlText w:val="%1、"/>
      <w:lvlJc w:val="left"/>
      <w:pPr>
        <w:ind w:left="48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E7E10B4"/>
    <w:multiLevelType w:val="hybridMultilevel"/>
    <w:tmpl w:val="B3345C74"/>
    <w:lvl w:ilvl="0" w:tplc="F4A60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05E7ABA"/>
    <w:multiLevelType w:val="hybridMultilevel"/>
    <w:tmpl w:val="72D034BE"/>
    <w:lvl w:ilvl="0" w:tplc="633C5814">
      <w:start w:val="1"/>
      <w:numFmt w:val="taiwaneseCountingThousand"/>
      <w:lvlText w:val="(%1)"/>
      <w:lvlJc w:val="left"/>
      <w:pPr>
        <w:ind w:left="864" w:hanging="384"/>
      </w:pPr>
      <w:rPr>
        <w:rFonts w:asciiTheme="minorHAnsi" w:hAnsiTheme="minorHAns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2180699A"/>
    <w:multiLevelType w:val="hybridMultilevel"/>
    <w:tmpl w:val="EEEC914E"/>
    <w:lvl w:ilvl="0" w:tplc="420882A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25723C35"/>
    <w:multiLevelType w:val="hybridMultilevel"/>
    <w:tmpl w:val="02525590"/>
    <w:lvl w:ilvl="0" w:tplc="83D4D3CC">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6A42266"/>
    <w:multiLevelType w:val="hybridMultilevel"/>
    <w:tmpl w:val="E0860BE2"/>
    <w:lvl w:ilvl="0" w:tplc="4F363BFE">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nsid w:val="29EA39C0"/>
    <w:multiLevelType w:val="hybridMultilevel"/>
    <w:tmpl w:val="997E1256"/>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2A361874"/>
    <w:multiLevelType w:val="hybridMultilevel"/>
    <w:tmpl w:val="CDDE418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E0D6856"/>
    <w:multiLevelType w:val="hybridMultilevel"/>
    <w:tmpl w:val="0A9EC5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2DE3291"/>
    <w:multiLevelType w:val="hybridMultilevel"/>
    <w:tmpl w:val="F620C27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39D858F9"/>
    <w:multiLevelType w:val="hybridMultilevel"/>
    <w:tmpl w:val="E34ED09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C6A7B2E"/>
    <w:multiLevelType w:val="hybridMultilevel"/>
    <w:tmpl w:val="5A34122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nsid w:val="3D006D4C"/>
    <w:multiLevelType w:val="hybridMultilevel"/>
    <w:tmpl w:val="75B8901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EC96F79"/>
    <w:multiLevelType w:val="hybridMultilevel"/>
    <w:tmpl w:val="706A30D8"/>
    <w:lvl w:ilvl="0" w:tplc="B07277DA">
      <w:start w:val="1"/>
      <w:numFmt w:val="decimal"/>
      <w:lvlText w:val="%1、"/>
      <w:lvlJc w:val="left"/>
      <w:pPr>
        <w:ind w:left="360" w:hanging="360"/>
      </w:pPr>
      <w:rPr>
        <w:rFonts w:ascii="華康仿宋體W6" w:eastAsia="華康仿宋體W6" w:hAnsiTheme="majorEastAsia"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13850D5"/>
    <w:multiLevelType w:val="hybridMultilevel"/>
    <w:tmpl w:val="2AFC50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43931E37"/>
    <w:multiLevelType w:val="hybridMultilevel"/>
    <w:tmpl w:val="32C4DCAE"/>
    <w:lvl w:ilvl="0" w:tplc="04090015">
      <w:start w:val="1"/>
      <w:numFmt w:val="taiwaneseCountingThousand"/>
      <w:lvlText w:val="%1、"/>
      <w:lvlJc w:val="left"/>
      <w:pPr>
        <w:ind w:left="480" w:hanging="480"/>
      </w:pPr>
      <w:rPr>
        <w:rFonts w:hint="default"/>
      </w:rPr>
    </w:lvl>
    <w:lvl w:ilvl="1" w:tplc="83D4D3C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4DE4075"/>
    <w:multiLevelType w:val="hybridMultilevel"/>
    <w:tmpl w:val="508096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93C50EC"/>
    <w:multiLevelType w:val="hybridMultilevel"/>
    <w:tmpl w:val="85A6966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nsid w:val="509D5AA7"/>
    <w:multiLevelType w:val="hybridMultilevel"/>
    <w:tmpl w:val="D9BA5DC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nsid w:val="53495945"/>
    <w:multiLevelType w:val="hybridMultilevel"/>
    <w:tmpl w:val="13307AF0"/>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nsid w:val="53CE4A16"/>
    <w:multiLevelType w:val="hybridMultilevel"/>
    <w:tmpl w:val="F468FC24"/>
    <w:lvl w:ilvl="0" w:tplc="4F363BF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56960D88"/>
    <w:multiLevelType w:val="hybridMultilevel"/>
    <w:tmpl w:val="544075C4"/>
    <w:lvl w:ilvl="0" w:tplc="F090578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nsid w:val="572328BA"/>
    <w:multiLevelType w:val="hybridMultilevel"/>
    <w:tmpl w:val="BB901CB4"/>
    <w:lvl w:ilvl="0" w:tplc="04090015">
      <w:start w:val="1"/>
      <w:numFmt w:val="taiwaneseCountingThousand"/>
      <w:lvlText w:val="%1、"/>
      <w:lvlJc w:val="left"/>
      <w:pPr>
        <w:ind w:left="480" w:hanging="480"/>
      </w:pPr>
      <w:rPr>
        <w:rFonts w:hint="default"/>
      </w:rPr>
    </w:lvl>
    <w:lvl w:ilvl="1" w:tplc="3DFE83AC">
      <w:start w:val="1"/>
      <w:numFmt w:val="decimal"/>
      <w:lvlText w:val="%2."/>
      <w:lvlJc w:val="left"/>
      <w:pPr>
        <w:ind w:left="840" w:hanging="360"/>
      </w:pPr>
      <w:rPr>
        <w:rFonts w:asciiTheme="minorHAnsi" w:hAnsiTheme="minorHAnsi" w:hint="default"/>
      </w:rPr>
    </w:lvl>
    <w:lvl w:ilvl="2" w:tplc="9DCC19D8">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5BF64520"/>
    <w:multiLevelType w:val="hybridMultilevel"/>
    <w:tmpl w:val="A9EA0B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61D61D35"/>
    <w:multiLevelType w:val="hybridMultilevel"/>
    <w:tmpl w:val="66A677C8"/>
    <w:lvl w:ilvl="0" w:tplc="4F363BFE">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669B0E7E"/>
    <w:multiLevelType w:val="hybridMultilevel"/>
    <w:tmpl w:val="31A61F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686D6A33"/>
    <w:multiLevelType w:val="hybridMultilevel"/>
    <w:tmpl w:val="D70EAB6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6AF5184B"/>
    <w:multiLevelType w:val="hybridMultilevel"/>
    <w:tmpl w:val="780A8FA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6B073781"/>
    <w:multiLevelType w:val="hybridMultilevel"/>
    <w:tmpl w:val="540809E4"/>
    <w:lvl w:ilvl="0" w:tplc="AC0CC4C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nsid w:val="6E493BD4"/>
    <w:multiLevelType w:val="hybridMultilevel"/>
    <w:tmpl w:val="14C63B62"/>
    <w:lvl w:ilvl="0" w:tplc="4F363BFE">
      <w:start w:val="1"/>
      <w:numFmt w:val="decimal"/>
      <w:lvlText w:val="%1、"/>
      <w:lvlJc w:val="left"/>
      <w:pPr>
        <w:ind w:left="960" w:hanging="480"/>
      </w:pPr>
      <w:rPr>
        <w:rFonts w:hint="default"/>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72AB59CF"/>
    <w:multiLevelType w:val="hybridMultilevel"/>
    <w:tmpl w:val="AF4EB93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nsid w:val="73636F9B"/>
    <w:multiLevelType w:val="hybridMultilevel"/>
    <w:tmpl w:val="BDA6344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761F504F"/>
    <w:multiLevelType w:val="hybridMultilevel"/>
    <w:tmpl w:val="A9EA0B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7998036B"/>
    <w:multiLevelType w:val="hybridMultilevel"/>
    <w:tmpl w:val="47A4F3FE"/>
    <w:lvl w:ilvl="0" w:tplc="4AF85CE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7BC3473B"/>
    <w:multiLevelType w:val="hybridMultilevel"/>
    <w:tmpl w:val="20F6C6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7F2E4D42"/>
    <w:multiLevelType w:val="hybridMultilevel"/>
    <w:tmpl w:val="6012315A"/>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9"/>
  </w:num>
  <w:num w:numId="2">
    <w:abstractNumId w:val="0"/>
  </w:num>
  <w:num w:numId="3">
    <w:abstractNumId w:val="8"/>
  </w:num>
  <w:num w:numId="4">
    <w:abstractNumId w:val="20"/>
  </w:num>
  <w:num w:numId="5">
    <w:abstractNumId w:val="25"/>
  </w:num>
  <w:num w:numId="6">
    <w:abstractNumId w:val="16"/>
  </w:num>
  <w:num w:numId="7">
    <w:abstractNumId w:val="9"/>
  </w:num>
  <w:num w:numId="8">
    <w:abstractNumId w:val="37"/>
  </w:num>
  <w:num w:numId="9">
    <w:abstractNumId w:val="7"/>
  </w:num>
  <w:num w:numId="10">
    <w:abstractNumId w:val="33"/>
  </w:num>
  <w:num w:numId="11">
    <w:abstractNumId w:val="1"/>
  </w:num>
  <w:num w:numId="12">
    <w:abstractNumId w:val="24"/>
  </w:num>
  <w:num w:numId="13">
    <w:abstractNumId w:val="28"/>
  </w:num>
  <w:num w:numId="14">
    <w:abstractNumId w:val="17"/>
  </w:num>
  <w:num w:numId="15">
    <w:abstractNumId w:val="5"/>
  </w:num>
  <w:num w:numId="16">
    <w:abstractNumId w:val="11"/>
  </w:num>
  <w:num w:numId="17">
    <w:abstractNumId w:val="29"/>
  </w:num>
  <w:num w:numId="18">
    <w:abstractNumId w:val="39"/>
  </w:num>
  <w:num w:numId="19">
    <w:abstractNumId w:val="36"/>
  </w:num>
  <w:num w:numId="20">
    <w:abstractNumId w:val="31"/>
  </w:num>
  <w:num w:numId="21">
    <w:abstractNumId w:val="30"/>
  </w:num>
  <w:num w:numId="22">
    <w:abstractNumId w:val="27"/>
  </w:num>
  <w:num w:numId="23">
    <w:abstractNumId w:val="21"/>
  </w:num>
  <w:num w:numId="24">
    <w:abstractNumId w:val="38"/>
  </w:num>
  <w:num w:numId="25">
    <w:abstractNumId w:val="3"/>
  </w:num>
  <w:num w:numId="26">
    <w:abstractNumId w:val="12"/>
  </w:num>
  <w:num w:numId="27">
    <w:abstractNumId w:val="14"/>
  </w:num>
  <w:num w:numId="28">
    <w:abstractNumId w:val="18"/>
  </w:num>
  <w:num w:numId="29">
    <w:abstractNumId w:val="10"/>
  </w:num>
  <w:num w:numId="30">
    <w:abstractNumId w:val="22"/>
  </w:num>
  <w:num w:numId="31">
    <w:abstractNumId w:val="35"/>
  </w:num>
  <w:num w:numId="32">
    <w:abstractNumId w:val="23"/>
  </w:num>
  <w:num w:numId="33">
    <w:abstractNumId w:val="34"/>
  </w:num>
  <w:num w:numId="34">
    <w:abstractNumId w:val="32"/>
  </w:num>
  <w:num w:numId="35">
    <w:abstractNumId w:val="2"/>
  </w:num>
  <w:num w:numId="36">
    <w:abstractNumId w:val="13"/>
  </w:num>
  <w:num w:numId="37">
    <w:abstractNumId w:val="15"/>
  </w:num>
  <w:num w:numId="38">
    <w:abstractNumId w:val="4"/>
  </w:num>
  <w:num w:numId="39">
    <w:abstractNumId w:val="6"/>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174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1745E"/>
    <w:rsid w:val="000054E7"/>
    <w:rsid w:val="00014E49"/>
    <w:rsid w:val="00015F89"/>
    <w:rsid w:val="000221EB"/>
    <w:rsid w:val="00030A5F"/>
    <w:rsid w:val="0004412B"/>
    <w:rsid w:val="00052618"/>
    <w:rsid w:val="00052B60"/>
    <w:rsid w:val="000566A7"/>
    <w:rsid w:val="00056FC3"/>
    <w:rsid w:val="0006154F"/>
    <w:rsid w:val="000625FF"/>
    <w:rsid w:val="00063002"/>
    <w:rsid w:val="0007247A"/>
    <w:rsid w:val="000745E3"/>
    <w:rsid w:val="00074CC1"/>
    <w:rsid w:val="00080F82"/>
    <w:rsid w:val="00093B65"/>
    <w:rsid w:val="00096890"/>
    <w:rsid w:val="000B0EFC"/>
    <w:rsid w:val="000B37E5"/>
    <w:rsid w:val="000C445A"/>
    <w:rsid w:val="000C60BD"/>
    <w:rsid w:val="000D7E91"/>
    <w:rsid w:val="000E3B7A"/>
    <w:rsid w:val="000E54E2"/>
    <w:rsid w:val="000F5B2F"/>
    <w:rsid w:val="001035FD"/>
    <w:rsid w:val="00107BF7"/>
    <w:rsid w:val="00113519"/>
    <w:rsid w:val="001143ED"/>
    <w:rsid w:val="001202A1"/>
    <w:rsid w:val="0012672D"/>
    <w:rsid w:val="00131162"/>
    <w:rsid w:val="001368BD"/>
    <w:rsid w:val="00153D6B"/>
    <w:rsid w:val="00164210"/>
    <w:rsid w:val="00166556"/>
    <w:rsid w:val="00166DD1"/>
    <w:rsid w:val="00167E15"/>
    <w:rsid w:val="001718CC"/>
    <w:rsid w:val="00176BC8"/>
    <w:rsid w:val="00177A2D"/>
    <w:rsid w:val="00181FDA"/>
    <w:rsid w:val="001837F3"/>
    <w:rsid w:val="001847B4"/>
    <w:rsid w:val="00191014"/>
    <w:rsid w:val="001A2CC4"/>
    <w:rsid w:val="001A6504"/>
    <w:rsid w:val="001B0281"/>
    <w:rsid w:val="001B0E13"/>
    <w:rsid w:val="001B20C3"/>
    <w:rsid w:val="001B5559"/>
    <w:rsid w:val="001C2828"/>
    <w:rsid w:val="001C5E33"/>
    <w:rsid w:val="001C63B0"/>
    <w:rsid w:val="001D2527"/>
    <w:rsid w:val="001D2A63"/>
    <w:rsid w:val="001E10DE"/>
    <w:rsid w:val="001E451B"/>
    <w:rsid w:val="0020354D"/>
    <w:rsid w:val="00232399"/>
    <w:rsid w:val="002351FE"/>
    <w:rsid w:val="002366EB"/>
    <w:rsid w:val="00241D4B"/>
    <w:rsid w:val="002426F5"/>
    <w:rsid w:val="00246DE7"/>
    <w:rsid w:val="00247B2C"/>
    <w:rsid w:val="00264BA6"/>
    <w:rsid w:val="002766A1"/>
    <w:rsid w:val="002768BC"/>
    <w:rsid w:val="00281DF0"/>
    <w:rsid w:val="00282F4E"/>
    <w:rsid w:val="002857B1"/>
    <w:rsid w:val="002904C5"/>
    <w:rsid w:val="00291392"/>
    <w:rsid w:val="00295D7C"/>
    <w:rsid w:val="002A21B4"/>
    <w:rsid w:val="002B031C"/>
    <w:rsid w:val="002C1063"/>
    <w:rsid w:val="002C135C"/>
    <w:rsid w:val="002C2352"/>
    <w:rsid w:val="002C7EC3"/>
    <w:rsid w:val="002D1FE7"/>
    <w:rsid w:val="002D41C0"/>
    <w:rsid w:val="002E5369"/>
    <w:rsid w:val="002F0121"/>
    <w:rsid w:val="002F04E2"/>
    <w:rsid w:val="002F1D40"/>
    <w:rsid w:val="002F3500"/>
    <w:rsid w:val="002F6F04"/>
    <w:rsid w:val="002F709E"/>
    <w:rsid w:val="00300174"/>
    <w:rsid w:val="003028BB"/>
    <w:rsid w:val="003066FA"/>
    <w:rsid w:val="00310AE0"/>
    <w:rsid w:val="003129E8"/>
    <w:rsid w:val="00323812"/>
    <w:rsid w:val="003257FA"/>
    <w:rsid w:val="00331C37"/>
    <w:rsid w:val="00332799"/>
    <w:rsid w:val="003404DF"/>
    <w:rsid w:val="00340832"/>
    <w:rsid w:val="00340989"/>
    <w:rsid w:val="00340E1B"/>
    <w:rsid w:val="00344070"/>
    <w:rsid w:val="003477D7"/>
    <w:rsid w:val="00350D72"/>
    <w:rsid w:val="003529FC"/>
    <w:rsid w:val="00353410"/>
    <w:rsid w:val="00360DE1"/>
    <w:rsid w:val="00362B54"/>
    <w:rsid w:val="003649E6"/>
    <w:rsid w:val="0037412C"/>
    <w:rsid w:val="003840D9"/>
    <w:rsid w:val="00390B08"/>
    <w:rsid w:val="003930D6"/>
    <w:rsid w:val="00393276"/>
    <w:rsid w:val="00395539"/>
    <w:rsid w:val="00397C6E"/>
    <w:rsid w:val="003B4599"/>
    <w:rsid w:val="003B5FC4"/>
    <w:rsid w:val="003C0C8F"/>
    <w:rsid w:val="003D324D"/>
    <w:rsid w:val="003D3654"/>
    <w:rsid w:val="003E3C1A"/>
    <w:rsid w:val="003F7F8F"/>
    <w:rsid w:val="004008C4"/>
    <w:rsid w:val="004132D2"/>
    <w:rsid w:val="0041354D"/>
    <w:rsid w:val="00414347"/>
    <w:rsid w:val="00415E2A"/>
    <w:rsid w:val="0042363F"/>
    <w:rsid w:val="004250F2"/>
    <w:rsid w:val="00426F2B"/>
    <w:rsid w:val="004347A8"/>
    <w:rsid w:val="0044010C"/>
    <w:rsid w:val="00446409"/>
    <w:rsid w:val="00452112"/>
    <w:rsid w:val="00455F9B"/>
    <w:rsid w:val="00457F98"/>
    <w:rsid w:val="00462F2F"/>
    <w:rsid w:val="0047000D"/>
    <w:rsid w:val="00477E4B"/>
    <w:rsid w:val="00480F39"/>
    <w:rsid w:val="0048131B"/>
    <w:rsid w:val="004869E3"/>
    <w:rsid w:val="004940E2"/>
    <w:rsid w:val="004A4E13"/>
    <w:rsid w:val="004B3CA6"/>
    <w:rsid w:val="004B7D02"/>
    <w:rsid w:val="004C08CC"/>
    <w:rsid w:val="004C1B85"/>
    <w:rsid w:val="004C1D1B"/>
    <w:rsid w:val="004D6FEA"/>
    <w:rsid w:val="004D743B"/>
    <w:rsid w:val="004F19C6"/>
    <w:rsid w:val="004F399E"/>
    <w:rsid w:val="004F3D1F"/>
    <w:rsid w:val="004F5888"/>
    <w:rsid w:val="004F7512"/>
    <w:rsid w:val="00504049"/>
    <w:rsid w:val="00504645"/>
    <w:rsid w:val="00505221"/>
    <w:rsid w:val="00511123"/>
    <w:rsid w:val="00516FF2"/>
    <w:rsid w:val="0051745E"/>
    <w:rsid w:val="00517F75"/>
    <w:rsid w:val="00520DFD"/>
    <w:rsid w:val="005212BD"/>
    <w:rsid w:val="005248E9"/>
    <w:rsid w:val="005260E8"/>
    <w:rsid w:val="005266F6"/>
    <w:rsid w:val="00527134"/>
    <w:rsid w:val="00530944"/>
    <w:rsid w:val="00531687"/>
    <w:rsid w:val="00534AB7"/>
    <w:rsid w:val="00542ACD"/>
    <w:rsid w:val="00547E62"/>
    <w:rsid w:val="005641E0"/>
    <w:rsid w:val="0056453E"/>
    <w:rsid w:val="00573E90"/>
    <w:rsid w:val="00582687"/>
    <w:rsid w:val="00586349"/>
    <w:rsid w:val="00587505"/>
    <w:rsid w:val="005A318C"/>
    <w:rsid w:val="005A3AE4"/>
    <w:rsid w:val="005D146E"/>
    <w:rsid w:val="005E0524"/>
    <w:rsid w:val="005E713D"/>
    <w:rsid w:val="00612572"/>
    <w:rsid w:val="006201F6"/>
    <w:rsid w:val="00620359"/>
    <w:rsid w:val="00620DCF"/>
    <w:rsid w:val="00624D9E"/>
    <w:rsid w:val="00653A6F"/>
    <w:rsid w:val="00653D5A"/>
    <w:rsid w:val="00660FA4"/>
    <w:rsid w:val="006654DF"/>
    <w:rsid w:val="00665ADC"/>
    <w:rsid w:val="00672C2C"/>
    <w:rsid w:val="00680ABB"/>
    <w:rsid w:val="006826B7"/>
    <w:rsid w:val="00682A9C"/>
    <w:rsid w:val="006A27AA"/>
    <w:rsid w:val="006B0FCD"/>
    <w:rsid w:val="006B2415"/>
    <w:rsid w:val="006B27F7"/>
    <w:rsid w:val="006B2F61"/>
    <w:rsid w:val="006C21AB"/>
    <w:rsid w:val="006C399C"/>
    <w:rsid w:val="006D2620"/>
    <w:rsid w:val="006D44CA"/>
    <w:rsid w:val="006D6608"/>
    <w:rsid w:val="006D7E0E"/>
    <w:rsid w:val="006E4792"/>
    <w:rsid w:val="006E48FD"/>
    <w:rsid w:val="006E57CE"/>
    <w:rsid w:val="006E5A53"/>
    <w:rsid w:val="006F0659"/>
    <w:rsid w:val="00701BBD"/>
    <w:rsid w:val="0070443A"/>
    <w:rsid w:val="00711216"/>
    <w:rsid w:val="00711CB9"/>
    <w:rsid w:val="007211BB"/>
    <w:rsid w:val="0072172D"/>
    <w:rsid w:val="00731293"/>
    <w:rsid w:val="0073131F"/>
    <w:rsid w:val="00735F66"/>
    <w:rsid w:val="0074210F"/>
    <w:rsid w:val="00743224"/>
    <w:rsid w:val="007446BE"/>
    <w:rsid w:val="00752B13"/>
    <w:rsid w:val="00772D34"/>
    <w:rsid w:val="00776259"/>
    <w:rsid w:val="00780A76"/>
    <w:rsid w:val="007927F4"/>
    <w:rsid w:val="00793DA0"/>
    <w:rsid w:val="007970AB"/>
    <w:rsid w:val="007A0BFC"/>
    <w:rsid w:val="007B5A3A"/>
    <w:rsid w:val="007C58A3"/>
    <w:rsid w:val="007E365D"/>
    <w:rsid w:val="007E545C"/>
    <w:rsid w:val="007F0A73"/>
    <w:rsid w:val="007F38B7"/>
    <w:rsid w:val="007F526C"/>
    <w:rsid w:val="007F52AD"/>
    <w:rsid w:val="007F5A7E"/>
    <w:rsid w:val="007F653B"/>
    <w:rsid w:val="00803D7C"/>
    <w:rsid w:val="00805A46"/>
    <w:rsid w:val="00814095"/>
    <w:rsid w:val="0081600E"/>
    <w:rsid w:val="008176F6"/>
    <w:rsid w:val="00820A25"/>
    <w:rsid w:val="00820D64"/>
    <w:rsid w:val="00827A66"/>
    <w:rsid w:val="00831883"/>
    <w:rsid w:val="00832449"/>
    <w:rsid w:val="008357A2"/>
    <w:rsid w:val="0083616A"/>
    <w:rsid w:val="00843368"/>
    <w:rsid w:val="00853CB5"/>
    <w:rsid w:val="00864B35"/>
    <w:rsid w:val="00877C9B"/>
    <w:rsid w:val="00887813"/>
    <w:rsid w:val="00887A81"/>
    <w:rsid w:val="00896C27"/>
    <w:rsid w:val="008A338C"/>
    <w:rsid w:val="008B0CC7"/>
    <w:rsid w:val="008B51E2"/>
    <w:rsid w:val="008B5283"/>
    <w:rsid w:val="008C2067"/>
    <w:rsid w:val="008C2E9D"/>
    <w:rsid w:val="008C5760"/>
    <w:rsid w:val="008E0688"/>
    <w:rsid w:val="008E0FAC"/>
    <w:rsid w:val="008E659C"/>
    <w:rsid w:val="008E6C9F"/>
    <w:rsid w:val="00901FE1"/>
    <w:rsid w:val="009068BA"/>
    <w:rsid w:val="00915958"/>
    <w:rsid w:val="00916E79"/>
    <w:rsid w:val="009273A1"/>
    <w:rsid w:val="00931B54"/>
    <w:rsid w:val="009331C0"/>
    <w:rsid w:val="00943346"/>
    <w:rsid w:val="00943B56"/>
    <w:rsid w:val="00944356"/>
    <w:rsid w:val="00947603"/>
    <w:rsid w:val="009500BC"/>
    <w:rsid w:val="00951C1C"/>
    <w:rsid w:val="009539BC"/>
    <w:rsid w:val="00953DFD"/>
    <w:rsid w:val="00954BF4"/>
    <w:rsid w:val="009706B0"/>
    <w:rsid w:val="009730D6"/>
    <w:rsid w:val="00974107"/>
    <w:rsid w:val="00974818"/>
    <w:rsid w:val="00980A5E"/>
    <w:rsid w:val="009867B1"/>
    <w:rsid w:val="009923D4"/>
    <w:rsid w:val="009953FE"/>
    <w:rsid w:val="009A0824"/>
    <w:rsid w:val="009B26EB"/>
    <w:rsid w:val="009C036B"/>
    <w:rsid w:val="009C2764"/>
    <w:rsid w:val="009C7591"/>
    <w:rsid w:val="009D5C8F"/>
    <w:rsid w:val="009E25E2"/>
    <w:rsid w:val="009E41DE"/>
    <w:rsid w:val="009F0245"/>
    <w:rsid w:val="009F4493"/>
    <w:rsid w:val="009F7065"/>
    <w:rsid w:val="009F7316"/>
    <w:rsid w:val="00A049B1"/>
    <w:rsid w:val="00A0782D"/>
    <w:rsid w:val="00A14323"/>
    <w:rsid w:val="00A143C3"/>
    <w:rsid w:val="00A15C22"/>
    <w:rsid w:val="00A20049"/>
    <w:rsid w:val="00A4154F"/>
    <w:rsid w:val="00A44ECA"/>
    <w:rsid w:val="00A4546E"/>
    <w:rsid w:val="00A5218D"/>
    <w:rsid w:val="00A5402F"/>
    <w:rsid w:val="00A63017"/>
    <w:rsid w:val="00A678C5"/>
    <w:rsid w:val="00A67E61"/>
    <w:rsid w:val="00A705A5"/>
    <w:rsid w:val="00A76B8A"/>
    <w:rsid w:val="00A77C83"/>
    <w:rsid w:val="00A83781"/>
    <w:rsid w:val="00A84169"/>
    <w:rsid w:val="00A91FF5"/>
    <w:rsid w:val="00A921AE"/>
    <w:rsid w:val="00A94B21"/>
    <w:rsid w:val="00A95548"/>
    <w:rsid w:val="00A96756"/>
    <w:rsid w:val="00AA1E83"/>
    <w:rsid w:val="00AA352D"/>
    <w:rsid w:val="00AA75DB"/>
    <w:rsid w:val="00AB7AF3"/>
    <w:rsid w:val="00AC23EE"/>
    <w:rsid w:val="00AD5007"/>
    <w:rsid w:val="00AD5B87"/>
    <w:rsid w:val="00AD63BC"/>
    <w:rsid w:val="00AE51C5"/>
    <w:rsid w:val="00B0281E"/>
    <w:rsid w:val="00B040EC"/>
    <w:rsid w:val="00B055B3"/>
    <w:rsid w:val="00B07ADD"/>
    <w:rsid w:val="00B07D84"/>
    <w:rsid w:val="00B22C2E"/>
    <w:rsid w:val="00B3706D"/>
    <w:rsid w:val="00B43BA7"/>
    <w:rsid w:val="00B4793A"/>
    <w:rsid w:val="00B61C06"/>
    <w:rsid w:val="00B6266E"/>
    <w:rsid w:val="00B64546"/>
    <w:rsid w:val="00B70309"/>
    <w:rsid w:val="00B738DB"/>
    <w:rsid w:val="00B743BE"/>
    <w:rsid w:val="00B81131"/>
    <w:rsid w:val="00B81AF2"/>
    <w:rsid w:val="00B83053"/>
    <w:rsid w:val="00B83BB1"/>
    <w:rsid w:val="00B85555"/>
    <w:rsid w:val="00B92A4B"/>
    <w:rsid w:val="00B96689"/>
    <w:rsid w:val="00B97695"/>
    <w:rsid w:val="00B97B81"/>
    <w:rsid w:val="00BA08A2"/>
    <w:rsid w:val="00BA36B6"/>
    <w:rsid w:val="00BA5395"/>
    <w:rsid w:val="00BA7F51"/>
    <w:rsid w:val="00BB3597"/>
    <w:rsid w:val="00BC0BFF"/>
    <w:rsid w:val="00BC2C20"/>
    <w:rsid w:val="00BC7DAE"/>
    <w:rsid w:val="00BD141E"/>
    <w:rsid w:val="00BD7546"/>
    <w:rsid w:val="00BE01F6"/>
    <w:rsid w:val="00BE2895"/>
    <w:rsid w:val="00BE47E4"/>
    <w:rsid w:val="00BF575A"/>
    <w:rsid w:val="00C0168E"/>
    <w:rsid w:val="00C0334A"/>
    <w:rsid w:val="00C0763C"/>
    <w:rsid w:val="00C14C34"/>
    <w:rsid w:val="00C15E8D"/>
    <w:rsid w:val="00C16D36"/>
    <w:rsid w:val="00C33AB5"/>
    <w:rsid w:val="00C35A0E"/>
    <w:rsid w:val="00C37068"/>
    <w:rsid w:val="00C37336"/>
    <w:rsid w:val="00C40EB3"/>
    <w:rsid w:val="00C4438F"/>
    <w:rsid w:val="00C533BC"/>
    <w:rsid w:val="00C54181"/>
    <w:rsid w:val="00C54F1D"/>
    <w:rsid w:val="00C57818"/>
    <w:rsid w:val="00C60237"/>
    <w:rsid w:val="00C60A59"/>
    <w:rsid w:val="00C64B8C"/>
    <w:rsid w:val="00C65E8F"/>
    <w:rsid w:val="00C65EB6"/>
    <w:rsid w:val="00C72B13"/>
    <w:rsid w:val="00C75598"/>
    <w:rsid w:val="00C76F21"/>
    <w:rsid w:val="00C81AA5"/>
    <w:rsid w:val="00C82D05"/>
    <w:rsid w:val="00C866C2"/>
    <w:rsid w:val="00C911A9"/>
    <w:rsid w:val="00CA011C"/>
    <w:rsid w:val="00CA0BCE"/>
    <w:rsid w:val="00CA0C98"/>
    <w:rsid w:val="00CA27B1"/>
    <w:rsid w:val="00CA4C7F"/>
    <w:rsid w:val="00CB2970"/>
    <w:rsid w:val="00CC365C"/>
    <w:rsid w:val="00CC4607"/>
    <w:rsid w:val="00CC4C15"/>
    <w:rsid w:val="00CC6499"/>
    <w:rsid w:val="00CD38B8"/>
    <w:rsid w:val="00CE1164"/>
    <w:rsid w:val="00CE3ECD"/>
    <w:rsid w:val="00CE4153"/>
    <w:rsid w:val="00CF41B6"/>
    <w:rsid w:val="00CF5062"/>
    <w:rsid w:val="00CF73D6"/>
    <w:rsid w:val="00CF7C6D"/>
    <w:rsid w:val="00D06C92"/>
    <w:rsid w:val="00D31DE7"/>
    <w:rsid w:val="00D405B2"/>
    <w:rsid w:val="00D41160"/>
    <w:rsid w:val="00D43462"/>
    <w:rsid w:val="00D43C78"/>
    <w:rsid w:val="00D46615"/>
    <w:rsid w:val="00D47396"/>
    <w:rsid w:val="00D54D88"/>
    <w:rsid w:val="00D63751"/>
    <w:rsid w:val="00D63FC5"/>
    <w:rsid w:val="00D70276"/>
    <w:rsid w:val="00D73A14"/>
    <w:rsid w:val="00D8357E"/>
    <w:rsid w:val="00D84F1B"/>
    <w:rsid w:val="00D85F68"/>
    <w:rsid w:val="00D86DE4"/>
    <w:rsid w:val="00D9308C"/>
    <w:rsid w:val="00DA5394"/>
    <w:rsid w:val="00DB2040"/>
    <w:rsid w:val="00DB6B00"/>
    <w:rsid w:val="00DD12D1"/>
    <w:rsid w:val="00DD4133"/>
    <w:rsid w:val="00DD53AC"/>
    <w:rsid w:val="00DE66CF"/>
    <w:rsid w:val="00DF5ADE"/>
    <w:rsid w:val="00DF5C26"/>
    <w:rsid w:val="00E15C39"/>
    <w:rsid w:val="00E17338"/>
    <w:rsid w:val="00E27DE0"/>
    <w:rsid w:val="00E3107E"/>
    <w:rsid w:val="00E379D5"/>
    <w:rsid w:val="00E42ECA"/>
    <w:rsid w:val="00E4422C"/>
    <w:rsid w:val="00E471E3"/>
    <w:rsid w:val="00E47539"/>
    <w:rsid w:val="00E563B9"/>
    <w:rsid w:val="00E6183E"/>
    <w:rsid w:val="00E62B9C"/>
    <w:rsid w:val="00E63362"/>
    <w:rsid w:val="00E63455"/>
    <w:rsid w:val="00E641E9"/>
    <w:rsid w:val="00E70C64"/>
    <w:rsid w:val="00E70CC9"/>
    <w:rsid w:val="00E74145"/>
    <w:rsid w:val="00E85323"/>
    <w:rsid w:val="00E853A8"/>
    <w:rsid w:val="00E91E55"/>
    <w:rsid w:val="00EB019F"/>
    <w:rsid w:val="00EB1822"/>
    <w:rsid w:val="00EB2C2C"/>
    <w:rsid w:val="00EB2CEE"/>
    <w:rsid w:val="00EC1C38"/>
    <w:rsid w:val="00ED0BE7"/>
    <w:rsid w:val="00ED2501"/>
    <w:rsid w:val="00EE082A"/>
    <w:rsid w:val="00EF6488"/>
    <w:rsid w:val="00EF7E4D"/>
    <w:rsid w:val="00F05680"/>
    <w:rsid w:val="00F17C36"/>
    <w:rsid w:val="00F20103"/>
    <w:rsid w:val="00F341E9"/>
    <w:rsid w:val="00F37D03"/>
    <w:rsid w:val="00F4169E"/>
    <w:rsid w:val="00F46874"/>
    <w:rsid w:val="00F46E96"/>
    <w:rsid w:val="00F54C6B"/>
    <w:rsid w:val="00F56B29"/>
    <w:rsid w:val="00F577B0"/>
    <w:rsid w:val="00F7133C"/>
    <w:rsid w:val="00F727B2"/>
    <w:rsid w:val="00F8142B"/>
    <w:rsid w:val="00F954B2"/>
    <w:rsid w:val="00F96096"/>
    <w:rsid w:val="00FB720A"/>
    <w:rsid w:val="00FC1634"/>
    <w:rsid w:val="00FC7880"/>
    <w:rsid w:val="00FD120E"/>
    <w:rsid w:val="00FD3600"/>
    <w:rsid w:val="00FD3AE2"/>
    <w:rsid w:val="00FE4381"/>
    <w:rsid w:val="00FF0499"/>
    <w:rsid w:val="00FF3370"/>
    <w:rsid w:val="00FF43C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068"/>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17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65ADC"/>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65ADC"/>
    <w:rPr>
      <w:rFonts w:asciiTheme="majorHAnsi" w:eastAsiaTheme="majorEastAsia" w:hAnsiTheme="majorHAnsi" w:cstheme="majorBidi"/>
      <w:sz w:val="18"/>
      <w:szCs w:val="18"/>
    </w:rPr>
  </w:style>
  <w:style w:type="paragraph" w:styleId="a6">
    <w:name w:val="header"/>
    <w:basedOn w:val="a"/>
    <w:link w:val="a7"/>
    <w:uiPriority w:val="99"/>
    <w:unhideWhenUsed/>
    <w:rsid w:val="007B5A3A"/>
    <w:pPr>
      <w:tabs>
        <w:tab w:val="center" w:pos="4153"/>
        <w:tab w:val="right" w:pos="8306"/>
      </w:tabs>
      <w:snapToGrid w:val="0"/>
    </w:pPr>
    <w:rPr>
      <w:sz w:val="20"/>
      <w:szCs w:val="20"/>
    </w:rPr>
  </w:style>
  <w:style w:type="character" w:customStyle="1" w:styleId="a7">
    <w:name w:val="頁首 字元"/>
    <w:basedOn w:val="a0"/>
    <w:link w:val="a6"/>
    <w:uiPriority w:val="99"/>
    <w:rsid w:val="007B5A3A"/>
    <w:rPr>
      <w:sz w:val="20"/>
      <w:szCs w:val="20"/>
    </w:rPr>
  </w:style>
  <w:style w:type="paragraph" w:styleId="a8">
    <w:name w:val="footer"/>
    <w:basedOn w:val="a"/>
    <w:link w:val="a9"/>
    <w:uiPriority w:val="99"/>
    <w:unhideWhenUsed/>
    <w:rsid w:val="007B5A3A"/>
    <w:pPr>
      <w:tabs>
        <w:tab w:val="center" w:pos="4153"/>
        <w:tab w:val="right" w:pos="8306"/>
      </w:tabs>
      <w:snapToGrid w:val="0"/>
    </w:pPr>
    <w:rPr>
      <w:sz w:val="20"/>
      <w:szCs w:val="20"/>
    </w:rPr>
  </w:style>
  <w:style w:type="character" w:customStyle="1" w:styleId="a9">
    <w:name w:val="頁尾 字元"/>
    <w:basedOn w:val="a0"/>
    <w:link w:val="a8"/>
    <w:uiPriority w:val="99"/>
    <w:rsid w:val="007B5A3A"/>
    <w:rPr>
      <w:sz w:val="20"/>
      <w:szCs w:val="20"/>
    </w:rPr>
  </w:style>
  <w:style w:type="paragraph" w:styleId="aa">
    <w:name w:val="List Paragraph"/>
    <w:basedOn w:val="a"/>
    <w:uiPriority w:val="34"/>
    <w:qFormat/>
    <w:rsid w:val="0072172D"/>
    <w:pPr>
      <w:ind w:leftChars="200" w:left="480"/>
    </w:pPr>
  </w:style>
  <w:style w:type="character" w:styleId="ab">
    <w:name w:val="Subtle Emphasis"/>
    <w:basedOn w:val="a0"/>
    <w:uiPriority w:val="19"/>
    <w:qFormat/>
    <w:rsid w:val="00DF5C26"/>
    <w:rPr>
      <w:i/>
      <w:iCs/>
      <w:color w:val="404040" w:themeColor="text1" w:themeTint="BF"/>
    </w:rPr>
  </w:style>
</w:styles>
</file>

<file path=word/webSettings.xml><?xml version="1.0" encoding="utf-8"?>
<w:webSettings xmlns:r="http://schemas.openxmlformats.org/officeDocument/2006/relationships" xmlns:w="http://schemas.openxmlformats.org/wordprocessingml/2006/main">
  <w:divs>
    <w:div w:id="280920002">
      <w:bodyDiv w:val="1"/>
      <w:marLeft w:val="0"/>
      <w:marRight w:val="0"/>
      <w:marTop w:val="0"/>
      <w:marBottom w:val="0"/>
      <w:divBdr>
        <w:top w:val="none" w:sz="0" w:space="0" w:color="auto"/>
        <w:left w:val="none" w:sz="0" w:space="0" w:color="auto"/>
        <w:bottom w:val="none" w:sz="0" w:space="0" w:color="auto"/>
        <w:right w:val="none" w:sz="0" w:space="0" w:color="auto"/>
      </w:divBdr>
    </w:div>
    <w:div w:id="806817578">
      <w:bodyDiv w:val="1"/>
      <w:marLeft w:val="0"/>
      <w:marRight w:val="0"/>
      <w:marTop w:val="0"/>
      <w:marBottom w:val="0"/>
      <w:divBdr>
        <w:top w:val="none" w:sz="0" w:space="0" w:color="auto"/>
        <w:left w:val="none" w:sz="0" w:space="0" w:color="auto"/>
        <w:bottom w:val="none" w:sz="0" w:space="0" w:color="auto"/>
        <w:right w:val="none" w:sz="0" w:space="0" w:color="auto"/>
      </w:divBdr>
    </w:div>
    <w:div w:id="1704134556">
      <w:bodyDiv w:val="1"/>
      <w:marLeft w:val="0"/>
      <w:marRight w:val="0"/>
      <w:marTop w:val="0"/>
      <w:marBottom w:val="0"/>
      <w:divBdr>
        <w:top w:val="none" w:sz="0" w:space="0" w:color="auto"/>
        <w:left w:val="none" w:sz="0" w:space="0" w:color="auto"/>
        <w:bottom w:val="none" w:sz="0" w:space="0" w:color="auto"/>
        <w:right w:val="none" w:sz="0" w:space="0" w:color="auto"/>
      </w:divBdr>
    </w:div>
    <w:div w:id="1794323020">
      <w:bodyDiv w:val="1"/>
      <w:marLeft w:val="0"/>
      <w:marRight w:val="0"/>
      <w:marTop w:val="0"/>
      <w:marBottom w:val="0"/>
      <w:divBdr>
        <w:top w:val="none" w:sz="0" w:space="0" w:color="auto"/>
        <w:left w:val="none" w:sz="0" w:space="0" w:color="auto"/>
        <w:bottom w:val="none" w:sz="0" w:space="0" w:color="auto"/>
        <w:right w:val="none" w:sz="0" w:space="0" w:color="auto"/>
      </w:divBdr>
      <w:divsChild>
        <w:div w:id="997997305">
          <w:marLeft w:val="547"/>
          <w:marRight w:val="0"/>
          <w:marTop w:val="200"/>
          <w:marBottom w:val="0"/>
          <w:divBdr>
            <w:top w:val="none" w:sz="0" w:space="0" w:color="auto"/>
            <w:left w:val="none" w:sz="0" w:space="0" w:color="auto"/>
            <w:bottom w:val="none" w:sz="0" w:space="0" w:color="auto"/>
            <w:right w:val="none" w:sz="0" w:space="0" w:color="auto"/>
          </w:divBdr>
        </w:div>
      </w:divsChild>
    </w:div>
    <w:div w:id="2017489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BAC0E1-953D-4CFF-966B-84CA11C8E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149</Words>
  <Characters>854</Characters>
  <Application>Microsoft Office Word</Application>
  <DocSecurity>0</DocSecurity>
  <Lines>7</Lines>
  <Paragraphs>2</Paragraphs>
  <ScaleCrop>false</ScaleCrop>
  <Company>C.M.T</Company>
  <LinksUpToDate>false</LinksUpToDate>
  <CharactersWithSpaces>1001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2017-03-10T08:24:00Z</cp:lastPrinted>
  <dcterms:created xsi:type="dcterms:W3CDTF">2020-06-29T02:57:00Z</dcterms:created>
  <dcterms:modified xsi:type="dcterms:W3CDTF">2020-06-29T03:54:00Z</dcterms:modified>
</cp:coreProperties>
</file>