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年</w:t>
      </w:r>
      <w:r w:rsidR="00875393">
        <w:rPr>
          <w:rFonts w:eastAsia="標楷體" w:hint="eastAsia"/>
          <w:b/>
          <w:szCs w:val="24"/>
        </w:rPr>
        <w:t>10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E86603">
        <w:rPr>
          <w:rFonts w:eastAsia="標楷體" w:hint="eastAsia"/>
          <w:b/>
          <w:szCs w:val="24"/>
        </w:rPr>
        <w:t xml:space="preserve"> C-1-1</w:t>
      </w:r>
      <w:r w:rsidR="00E86603" w:rsidRPr="00E86603">
        <w:rPr>
          <w:rFonts w:eastAsia="標楷體" w:hint="eastAsia"/>
          <w:b/>
          <w:szCs w:val="24"/>
        </w:rPr>
        <w:t>課程核心小組增能計畫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E86603">
        <w:rPr>
          <w:rFonts w:ascii="新細明體" w:eastAsia="標楷體" w:hAnsi="新細明體" w:hint="eastAsia"/>
          <w:b/>
          <w:szCs w:val="24"/>
        </w:rPr>
        <w:t>林韋伶</w:t>
      </w:r>
      <w:r w:rsidR="00CE6217">
        <w:rPr>
          <w:rFonts w:ascii="新細明體" w:eastAsia="標楷體" w:hAnsi="新細明體" w:hint="eastAsia"/>
          <w:szCs w:val="24"/>
        </w:rPr>
        <w:t xml:space="preserve"> 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915873">
        <w:rPr>
          <w:rFonts w:eastAsia="標楷體" w:hint="eastAsia"/>
          <w:szCs w:val="24"/>
        </w:rPr>
        <w:t>8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875393">
        <w:rPr>
          <w:rFonts w:eastAsia="標楷體" w:hint="eastAsia"/>
          <w:szCs w:val="24"/>
        </w:rPr>
        <w:t>10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BB5148">
        <w:rPr>
          <w:rFonts w:eastAsia="標楷體" w:hint="eastAsia"/>
          <w:szCs w:val="24"/>
        </w:rPr>
        <w:t>3</w:t>
      </w:r>
      <w:r w:rsidR="00875393">
        <w:rPr>
          <w:rFonts w:eastAsia="標楷體" w:hint="eastAsia"/>
          <w:szCs w:val="24"/>
        </w:rPr>
        <w:t>1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197A" w:rsidRDefault="00E86603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新制課發會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2場</w:t>
            </w:r>
          </w:p>
          <w:p w:rsidR="00E86603" w:rsidRDefault="00E86603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自主管理會議</w:t>
            </w:r>
            <w:r w:rsidR="00EF764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場</w:t>
            </w:r>
          </w:p>
          <w:p w:rsidR="00E86603" w:rsidRPr="00C969FB" w:rsidRDefault="00E86603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教師增能研習外聘4場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875393" w:rsidRPr="00C969FB" w:rsidTr="00A05118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3C0F2A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931FD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C969FB">
              <w:rPr>
                <w:rFonts w:ascii="標楷體" w:eastAsia="標楷體" w:hAnsi="標楷體" w:hint="eastAsia"/>
                <w:szCs w:val="24"/>
              </w:rPr>
              <w:t>聘鐘點</w:t>
            </w:r>
            <w:proofErr w:type="gramEnd"/>
            <w:r w:rsidRPr="00C969FB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875393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931FDA" w:rsidRPr="00C969FB" w:rsidTr="00DF1FA0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875393" w:rsidRPr="00C969FB" w:rsidTr="00DF1FA0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875393" w:rsidRPr="00C969FB" w:rsidTr="00DF1FA0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875393" w:rsidRPr="00C969FB" w:rsidTr="00DF1FA0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4.32</w:t>
            </w:r>
          </w:p>
        </w:tc>
      </w:tr>
      <w:tr w:rsidR="00875393" w:rsidRPr="00C969FB" w:rsidTr="00DF1FA0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0.229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DF1FA0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Default="00931FDA" w:rsidP="00BB514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B5148">
              <w:rPr>
                <w:rFonts w:ascii="標楷體" w:eastAsia="標楷體" w:hAnsi="標楷體" w:hint="eastAsia"/>
                <w:b/>
                <w:szCs w:val="24"/>
              </w:rPr>
              <w:t>已辦理</w:t>
            </w:r>
            <w:proofErr w:type="gramStart"/>
            <w:r w:rsidRPr="00BB5148">
              <w:rPr>
                <w:rFonts w:ascii="標楷體" w:eastAsia="標楷體" w:hAnsi="標楷體" w:hint="eastAsia"/>
                <w:b/>
                <w:szCs w:val="24"/>
              </w:rPr>
              <w:t>新制課發會</w:t>
            </w:r>
            <w:proofErr w:type="gramEnd"/>
            <w:r w:rsidRPr="00BB5148">
              <w:rPr>
                <w:rFonts w:ascii="標楷體" w:eastAsia="標楷體" w:hAnsi="標楷體" w:hint="eastAsia"/>
                <w:b/>
                <w:szCs w:val="24"/>
              </w:rPr>
              <w:t>1場</w:t>
            </w:r>
          </w:p>
          <w:p w:rsidR="00BD7E40" w:rsidRPr="00C96DF0" w:rsidRDefault="00BB5148" w:rsidP="00C96DF0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已辦理自主管理會議</w:t>
            </w:r>
            <w:r w:rsidR="00EF764A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場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16.171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Pr="00BB5148" w:rsidRDefault="00875393" w:rsidP="0087539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6.54</w:t>
            </w:r>
          </w:p>
        </w:tc>
      </w:tr>
      <w:tr w:rsidR="00931FDA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經費之控管希望能更加落實此計畫的目標。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慢慢規劃與統整架構，統籌經費之運用，讓核心小組能落實其效能。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3C0F2A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13.86</w:t>
            </w:r>
          </w:p>
        </w:tc>
      </w:tr>
      <w:tr w:rsidR="00931FDA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931FDA" w:rsidRDefault="003C0F2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="00931FDA">
              <w:rPr>
                <w:rFonts w:ascii="標楷體" w:eastAsia="標楷體" w:hAnsi="標楷體" w:hint="eastAsia"/>
                <w:color w:val="000000"/>
              </w:rPr>
              <w:t>%</w:t>
            </w:r>
          </w:p>
        </w:tc>
      </w:tr>
      <w:tr w:rsidR="00931FDA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13" w:rsidRDefault="002D5F13" w:rsidP="00D72B94">
      <w:r>
        <w:separator/>
      </w:r>
    </w:p>
  </w:endnote>
  <w:endnote w:type="continuationSeparator" w:id="0">
    <w:p w:rsidR="002D5F13" w:rsidRDefault="002D5F13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13" w:rsidRDefault="002D5F13" w:rsidP="00D72B94">
      <w:r>
        <w:separator/>
      </w:r>
    </w:p>
  </w:footnote>
  <w:footnote w:type="continuationSeparator" w:id="0">
    <w:p w:rsidR="002D5F13" w:rsidRDefault="002D5F13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015"/>
    <w:multiLevelType w:val="hybridMultilevel"/>
    <w:tmpl w:val="32C4E67C"/>
    <w:lvl w:ilvl="0" w:tplc="BFDAB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4A5CB0"/>
    <w:multiLevelType w:val="hybridMultilevel"/>
    <w:tmpl w:val="FCC24920"/>
    <w:lvl w:ilvl="0" w:tplc="E0689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24419"/>
    <w:rsid w:val="000679F5"/>
    <w:rsid w:val="00081DA4"/>
    <w:rsid w:val="00096D31"/>
    <w:rsid w:val="000B38D6"/>
    <w:rsid w:val="000B4009"/>
    <w:rsid w:val="000C0172"/>
    <w:rsid w:val="000E5CBB"/>
    <w:rsid w:val="00122E35"/>
    <w:rsid w:val="001732B9"/>
    <w:rsid w:val="00187970"/>
    <w:rsid w:val="001D4A85"/>
    <w:rsid w:val="00212923"/>
    <w:rsid w:val="002324D4"/>
    <w:rsid w:val="00253E0F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3C0F2A"/>
    <w:rsid w:val="004012F0"/>
    <w:rsid w:val="0043197A"/>
    <w:rsid w:val="004E0DF3"/>
    <w:rsid w:val="004F2A2A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F374B"/>
    <w:rsid w:val="00600CBB"/>
    <w:rsid w:val="00631E31"/>
    <w:rsid w:val="006512F2"/>
    <w:rsid w:val="00651614"/>
    <w:rsid w:val="006B26EA"/>
    <w:rsid w:val="006B29AE"/>
    <w:rsid w:val="006C693E"/>
    <w:rsid w:val="006E38D7"/>
    <w:rsid w:val="006F072A"/>
    <w:rsid w:val="006F716F"/>
    <w:rsid w:val="00724E79"/>
    <w:rsid w:val="00747E20"/>
    <w:rsid w:val="00795FDD"/>
    <w:rsid w:val="00813A54"/>
    <w:rsid w:val="00830739"/>
    <w:rsid w:val="00831614"/>
    <w:rsid w:val="00841FA7"/>
    <w:rsid w:val="00875393"/>
    <w:rsid w:val="00882EC9"/>
    <w:rsid w:val="008A0F03"/>
    <w:rsid w:val="008A1939"/>
    <w:rsid w:val="008E3A87"/>
    <w:rsid w:val="00915873"/>
    <w:rsid w:val="00931FDA"/>
    <w:rsid w:val="00997B81"/>
    <w:rsid w:val="009A686F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E65A4"/>
    <w:rsid w:val="00B01F2D"/>
    <w:rsid w:val="00B14644"/>
    <w:rsid w:val="00B27133"/>
    <w:rsid w:val="00B448FC"/>
    <w:rsid w:val="00B84A19"/>
    <w:rsid w:val="00BA7030"/>
    <w:rsid w:val="00BB022F"/>
    <w:rsid w:val="00BB5148"/>
    <w:rsid w:val="00BD698D"/>
    <w:rsid w:val="00BD7E40"/>
    <w:rsid w:val="00BE531A"/>
    <w:rsid w:val="00BF38F4"/>
    <w:rsid w:val="00C06748"/>
    <w:rsid w:val="00C10A86"/>
    <w:rsid w:val="00C12775"/>
    <w:rsid w:val="00C304D1"/>
    <w:rsid w:val="00C969FB"/>
    <w:rsid w:val="00C96DF0"/>
    <w:rsid w:val="00CB3714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86603"/>
    <w:rsid w:val="00E94AEB"/>
    <w:rsid w:val="00EB6AE9"/>
    <w:rsid w:val="00EE6255"/>
    <w:rsid w:val="00EF0AFC"/>
    <w:rsid w:val="00EF764A"/>
    <w:rsid w:val="00F373AC"/>
    <w:rsid w:val="00F420C4"/>
    <w:rsid w:val="00F73F9E"/>
    <w:rsid w:val="00F76B1A"/>
    <w:rsid w:val="00F91E42"/>
    <w:rsid w:val="00FB3D81"/>
    <w:rsid w:val="00FD2F0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F31923"/>
  <w15:docId w15:val="{8D840D6C-2298-40A7-970A-E5FF3A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C722-45E3-4EB8-A2D1-F3B5017C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2019-09-10T06:20:00Z</cp:lastPrinted>
  <dcterms:created xsi:type="dcterms:W3CDTF">2019-10-31T10:02:00Z</dcterms:created>
  <dcterms:modified xsi:type="dcterms:W3CDTF">2019-11-01T07:28:00Z</dcterms:modified>
</cp:coreProperties>
</file>