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="005A35C5">
        <w:rPr>
          <w:rFonts w:ascii="華康仿宋體W6" w:eastAsia="華康仿宋體W6" w:hAnsiTheme="minorEastAsia" w:hint="eastAsia"/>
          <w:b/>
          <w:sz w:val="28"/>
          <w:szCs w:val="28"/>
        </w:rPr>
        <w:t>107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5A35C5">
        <w:rPr>
          <w:rFonts w:ascii="華康仿宋體W6" w:eastAsia="華康仿宋體W6" w:hAnsiTheme="minorEastAsia" w:hint="eastAsia"/>
          <w:b/>
          <w:sz w:val="28"/>
          <w:szCs w:val="28"/>
        </w:rPr>
        <w:t>2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3F29F2" w:rsidRPr="003F29F2">
        <w:rPr>
          <w:rFonts w:ascii="華康仿宋體W6" w:eastAsia="華康仿宋體W6" w:hAnsiTheme="minorEastAsia"/>
          <w:b/>
          <w:color w:val="FF0000"/>
          <w:szCs w:val="24"/>
        </w:rPr>
        <w:t>A-2-1</w:t>
      </w:r>
      <w:r w:rsidR="006D5CC8">
        <w:rPr>
          <w:rFonts w:ascii="華康仿宋體W6" w:eastAsia="華康仿宋體W6" w:hAnsiTheme="minorEastAsia" w:hint="eastAsia"/>
          <w:b/>
          <w:color w:val="FF0000"/>
          <w:szCs w:val="24"/>
        </w:rPr>
        <w:t>「校訂必修</w:t>
      </w:r>
      <w:r w:rsidR="007B59C2" w:rsidRPr="007B59C2">
        <w:rPr>
          <w:rFonts w:ascii="華康仿宋體W6" w:eastAsia="華康仿宋體W6" w:hAnsiTheme="minorEastAsia" w:hint="eastAsia"/>
          <w:b/>
          <w:color w:val="FF0000"/>
          <w:szCs w:val="24"/>
        </w:rPr>
        <w:t>發展」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0C07C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校訂必修之</w:t>
      </w:r>
      <w:r w:rsidR="00E10F0B" w:rsidRPr="00E10F0B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核心素養</w:t>
      </w:r>
      <w:r w:rsidR="000566A7" w:rsidRPr="007B75F9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0C07C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校訂必修之</w:t>
            </w:r>
            <w:bookmarkStart w:id="0" w:name="_GoBack"/>
            <w:bookmarkEnd w:id="0"/>
            <w:r w:rsidR="00E10F0B">
              <w:rPr>
                <w:rFonts w:asciiTheme="majorEastAsia" w:eastAsiaTheme="majorEastAsia" w:hAnsiTheme="majorEastAsia" w:hint="eastAsia"/>
                <w:szCs w:val="24"/>
              </w:rPr>
              <w:t>核心素養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713676" w:rsidP="0071367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108</w:t>
            </w:r>
            <w:r w:rsidR="00AD5B87" w:rsidRPr="00151286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E10F0B">
              <w:rPr>
                <w:rFonts w:asciiTheme="majorEastAsia" w:eastAsiaTheme="majorEastAsia" w:hAnsiTheme="majorEastAsia" w:hint="eastAsia"/>
                <w:szCs w:val="24"/>
              </w:rPr>
              <w:t>04</w:t>
            </w:r>
            <w:r w:rsidR="00AD5B87" w:rsidRPr="00151286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E10F0B">
              <w:rPr>
                <w:rFonts w:asciiTheme="majorEastAsia" w:eastAsiaTheme="majorEastAsia" w:hAnsiTheme="majorEastAsia" w:hint="eastAsia"/>
                <w:szCs w:val="24"/>
              </w:rPr>
              <w:t>16</w:t>
            </w:r>
            <w:r w:rsidR="00AD5B87" w:rsidRPr="00151286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151286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6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教務處旁會議室</w:t>
            </w:r>
          </w:p>
        </w:tc>
      </w:tr>
      <w:tr w:rsidR="000566A7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151286" w:rsidRDefault="00B13F5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國立彰化師範大學  林國楨教授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9F666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中港高中特色課程教師專業學習社群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DD147F" w:rsidRPr="00151286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713676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51745E" w:rsidRPr="0051745E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:rsidR="0051745E" w:rsidRP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:rsidR="00E32118" w:rsidRPr="00E32118" w:rsidRDefault="00CB7FF4" w:rsidP="00E32118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="00E32118" w:rsidRPr="00E3211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2019/04/16BRT會議紀錄</w:t>
            </w:r>
          </w:p>
          <w:p w:rsidR="00E32118" w:rsidRPr="00E32118" w:rsidRDefault="00E32118" w:rsidP="00E32118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3211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1.目前公開觀課的法源依據是依據《十二年國民基本教育課程綱要總綱(教育部發布版)》，總綱是行政命令，因此有其法源依據，教師可據此進行觀課。</w:t>
            </w:r>
          </w:p>
          <w:p w:rsidR="00E32118" w:rsidRPr="00E32118" w:rsidRDefault="00E32118" w:rsidP="00E32118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32118">
              <w:rPr>
                <w:rFonts w:ascii="標楷體" w:eastAsia="標楷體" w:hAnsi="標楷體"/>
                <w:sz w:val="28"/>
                <w:szCs w:val="28"/>
                <w:lang w:eastAsia="zh-HK"/>
              </w:rPr>
              <w:t>2.</w:t>
            </w:r>
            <w:r w:rsidRPr="00E3211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目前依據的是綱要中的第五項教師專業發展，其中在第一款教師專業發展實施內涵第一小點提到「教師可透過領域</w:t>
            </w:r>
            <w:r w:rsidRPr="00E32118">
              <w:rPr>
                <w:rFonts w:ascii="標楷體" w:eastAsia="標楷體" w:hAnsi="標楷體"/>
                <w:sz w:val="28"/>
                <w:szCs w:val="28"/>
                <w:lang w:eastAsia="zh-HK"/>
              </w:rPr>
              <w:t>/</w:t>
            </w:r>
            <w:r w:rsidRPr="00E3211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群科</w:t>
            </w:r>
            <w:r w:rsidRPr="00E32118">
              <w:rPr>
                <w:rFonts w:ascii="標楷體" w:eastAsia="標楷體" w:hAnsi="標楷體"/>
                <w:sz w:val="28"/>
                <w:szCs w:val="28"/>
                <w:lang w:eastAsia="zh-HK"/>
              </w:rPr>
              <w:t>/</w:t>
            </w:r>
            <w:r w:rsidRPr="00E3211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學程</w:t>
            </w:r>
            <w:r w:rsidRPr="00E32118">
              <w:rPr>
                <w:rFonts w:ascii="標楷體" w:eastAsia="標楷體" w:hAnsi="標楷體"/>
                <w:sz w:val="28"/>
                <w:szCs w:val="28"/>
                <w:lang w:eastAsia="zh-HK"/>
              </w:rPr>
              <w:t>/</w:t>
            </w:r>
            <w:r w:rsidRPr="00E3211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科目（含特殊需求領域課程）教學研究會、年級或年段會議，或是自發組成的校內、跨校或跨領域的專業學習社群，進行共同備課、教學觀察與回饋、研發課程與教材、參加工作坊、安排專題講座、實地參訪、線上學習、行動研究、課堂教學研究、公開分享與交流等多元專業發展活動方式，以不斷提升自身專業知能與學生學習成效。」，第三小點提及「校長及每位教師每學年應在學校或社群整體規劃下，至少公開授課一次，並進行專業回饋」。</w:t>
            </w:r>
          </w:p>
          <w:p w:rsidR="00E32118" w:rsidRPr="00E32118" w:rsidRDefault="00E32118" w:rsidP="00E32118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3211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3.故目前各校依據課綱總綱自訂公開觀課辦法，本次討論竹山高中與台東女中的方案。兩校實施方式與本校目前依據教專模式擬定之公開觀課方式相似。分為公告、教學前、教學中、教學後所需填妥之文件。社群教師認為依據目前實施的方式大家已經熟稔，對於填寫的資料也有一定的概念基礎。</w:t>
            </w:r>
          </w:p>
          <w:p w:rsidR="00E32118" w:rsidRPr="00E32118" w:rsidRDefault="00E32118" w:rsidP="00E32118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3211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4.尊信老師提供彰師大的樣章，讓大家參考。</w:t>
            </w:r>
          </w:p>
          <w:p w:rsidR="0044509F" w:rsidRPr="00CB7FF4" w:rsidRDefault="00E32118" w:rsidP="00E32118">
            <w:pPr>
              <w:rPr>
                <w:rFonts w:asciiTheme="majorEastAsia" w:eastAsiaTheme="majorEastAsia" w:hAnsiTheme="majorEastAsia"/>
                <w:szCs w:val="24"/>
              </w:rPr>
            </w:pPr>
            <w:r w:rsidRPr="00E3211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5.學習領導下的學習共同體領導手冊1.0版，已放置在雲端空間，供大家參考。包括為何要推動學習共同體、何謂學習共同體、如何在學校實施、如何進行課堂上的學習共同體、學生與老師之間的學習共同體等，可以帶給大家新的思維和啟發。我們也可以想想看如何落實在我們的課程，使得臺灣大道特色課程可以更精進到位。</w:t>
            </w:r>
          </w:p>
        </w:tc>
      </w:tr>
      <w:tr w:rsidR="0051745E" w:rsidRPr="0051745E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51745E" w:rsidRPr="0051745E" w:rsidTr="00990A3A">
        <w:trPr>
          <w:trHeight w:val="3497"/>
        </w:trPr>
        <w:tc>
          <w:tcPr>
            <w:tcW w:w="5021" w:type="dxa"/>
            <w:gridSpan w:val="2"/>
          </w:tcPr>
          <w:p w:rsidR="009331C0" w:rsidRPr="0051745E" w:rsidRDefault="00505221" w:rsidP="005052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5" cy="1746417"/>
                  <wp:effectExtent l="0" t="0" r="635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50728\_DSC0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746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51745E" w:rsidRDefault="00505221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871" cy="1871154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50728\_DSC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1" cy="187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DC" w:rsidRPr="0051745E" w:rsidTr="009331C0">
        <w:tc>
          <w:tcPr>
            <w:tcW w:w="5021" w:type="dxa"/>
            <w:gridSpan w:val="2"/>
          </w:tcPr>
          <w:p w:rsidR="0047000D" w:rsidRPr="00990A3A" w:rsidRDefault="002B23F3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國楨老師講解</w:t>
            </w:r>
            <w:r w:rsidRPr="002B23F3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公開觀課的法源依據</w:t>
            </w:r>
          </w:p>
          <w:p w:rsidR="003477D7" w:rsidRPr="00990A3A" w:rsidRDefault="003477D7" w:rsidP="00FB07B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  <w:tc>
          <w:tcPr>
            <w:tcW w:w="5226" w:type="dxa"/>
          </w:tcPr>
          <w:p w:rsidR="003477D7" w:rsidRPr="00990A3A" w:rsidRDefault="009C45D7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校長</w:t>
            </w:r>
            <w:r w:rsidR="00FB07B3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希望「校定必修」必須</w:t>
            </w:r>
          </w:p>
          <w:p w:rsidR="00665ADC" w:rsidRPr="00990A3A" w:rsidRDefault="009C45D7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符合本校願景並穩定開課</w:t>
            </w:r>
          </w:p>
        </w:tc>
      </w:tr>
      <w:tr w:rsidR="00665ADC" w:rsidRPr="0051745E" w:rsidTr="00990A3A">
        <w:trPr>
          <w:trHeight w:val="3670"/>
        </w:trPr>
        <w:tc>
          <w:tcPr>
            <w:tcW w:w="5021" w:type="dxa"/>
            <w:gridSpan w:val="2"/>
          </w:tcPr>
          <w:p w:rsidR="00665ADC" w:rsidRDefault="008E659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>
                  <wp:extent cx="2494871" cy="1871154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50728\_DSC0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1" cy="187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8E659C" w:rsidP="008E65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5" cy="1871576"/>
                  <wp:effectExtent l="0" t="0" r="63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50728\_DSC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87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3477D7" w:rsidRDefault="004029FE" w:rsidP="004029FE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4029FE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林國楨教授</w:t>
            </w:r>
            <w:r w:rsidR="00032548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與社群老師討論</w:t>
            </w:r>
          </w:p>
          <w:p w:rsidR="004029FE" w:rsidRPr="00990A3A" w:rsidRDefault="009C45D7" w:rsidP="004029FE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佐藤學之學習共同體</w:t>
            </w:r>
          </w:p>
        </w:tc>
        <w:tc>
          <w:tcPr>
            <w:tcW w:w="5226" w:type="dxa"/>
          </w:tcPr>
          <w:p w:rsidR="00FB07B3" w:rsidRDefault="009C45D7" w:rsidP="00333266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校長與社群老師熱烈討論</w:t>
            </w:r>
          </w:p>
          <w:p w:rsidR="009331C0" w:rsidRPr="00990A3A" w:rsidRDefault="009C45D7" w:rsidP="00333266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9C45D7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學習共同體</w:t>
            </w:r>
          </w:p>
        </w:tc>
      </w:tr>
      <w:tr w:rsidR="009331C0" w:rsidRPr="0051745E" w:rsidTr="00990A3A">
        <w:trPr>
          <w:trHeight w:val="3520"/>
        </w:trPr>
        <w:tc>
          <w:tcPr>
            <w:tcW w:w="5021" w:type="dxa"/>
            <w:gridSpan w:val="2"/>
          </w:tcPr>
          <w:p w:rsidR="009331C0" w:rsidRDefault="002D41C0" w:rsidP="002D41C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999" cy="1871999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50728\_DSC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999" cy="187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505221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5" cy="1871576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50728\_DSC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87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9C45D7" w:rsidRPr="009C45D7" w:rsidRDefault="009C45D7" w:rsidP="009C45D7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9C45D7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校長與社群老師熱烈討論</w:t>
            </w:r>
          </w:p>
          <w:p w:rsidR="003477D7" w:rsidRPr="00990A3A" w:rsidRDefault="009C45D7" w:rsidP="009C45D7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9C45D7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學習共同體</w:t>
            </w:r>
          </w:p>
        </w:tc>
        <w:tc>
          <w:tcPr>
            <w:tcW w:w="5226" w:type="dxa"/>
          </w:tcPr>
          <w:p w:rsidR="009331C0" w:rsidRPr="00990A3A" w:rsidRDefault="009C45D7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曉菁老師提出個人看法</w:t>
            </w:r>
          </w:p>
          <w:p w:rsidR="009331C0" w:rsidRPr="00990A3A" w:rsidRDefault="009331C0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</w:tbl>
    <w:p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3E" w:rsidRDefault="0013573E" w:rsidP="007B5A3A">
      <w:r>
        <w:separator/>
      </w:r>
    </w:p>
  </w:endnote>
  <w:endnote w:type="continuationSeparator" w:id="0">
    <w:p w:rsidR="0013573E" w:rsidRDefault="0013573E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3E" w:rsidRDefault="0013573E" w:rsidP="007B5A3A">
      <w:r>
        <w:separator/>
      </w:r>
    </w:p>
  </w:footnote>
  <w:footnote w:type="continuationSeparator" w:id="0">
    <w:p w:rsidR="0013573E" w:rsidRDefault="0013573E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C081F27"/>
    <w:multiLevelType w:val="hybridMultilevel"/>
    <w:tmpl w:val="E6E46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041F43"/>
    <w:multiLevelType w:val="hybridMultilevel"/>
    <w:tmpl w:val="D5D86802"/>
    <w:lvl w:ilvl="0" w:tplc="76C27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C73E60"/>
    <w:multiLevelType w:val="hybridMultilevel"/>
    <w:tmpl w:val="C2D61652"/>
    <w:lvl w:ilvl="0" w:tplc="C78A8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DE30F2"/>
    <w:multiLevelType w:val="hybridMultilevel"/>
    <w:tmpl w:val="60B8F468"/>
    <w:lvl w:ilvl="0" w:tplc="F48C2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CAD5C8">
      <w:start w:val="1"/>
      <w:numFmt w:val="bullet"/>
      <w:lvlText w:val="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6011DA"/>
    <w:multiLevelType w:val="hybridMultilevel"/>
    <w:tmpl w:val="4B0ECD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E"/>
    <w:rsid w:val="000054E7"/>
    <w:rsid w:val="00014E49"/>
    <w:rsid w:val="000213AE"/>
    <w:rsid w:val="00030B6C"/>
    <w:rsid w:val="00032548"/>
    <w:rsid w:val="00052B60"/>
    <w:rsid w:val="000566A7"/>
    <w:rsid w:val="00056FC3"/>
    <w:rsid w:val="0006154F"/>
    <w:rsid w:val="0007247A"/>
    <w:rsid w:val="00074CC1"/>
    <w:rsid w:val="00080F82"/>
    <w:rsid w:val="00093B65"/>
    <w:rsid w:val="00096890"/>
    <w:rsid w:val="000B0EFC"/>
    <w:rsid w:val="000B37E5"/>
    <w:rsid w:val="000C07C9"/>
    <w:rsid w:val="000D7E91"/>
    <w:rsid w:val="000D7ECF"/>
    <w:rsid w:val="000F08B8"/>
    <w:rsid w:val="00102B7E"/>
    <w:rsid w:val="00107BF7"/>
    <w:rsid w:val="001122CD"/>
    <w:rsid w:val="001202A1"/>
    <w:rsid w:val="0012672D"/>
    <w:rsid w:val="0013573E"/>
    <w:rsid w:val="00151286"/>
    <w:rsid w:val="00164210"/>
    <w:rsid w:val="00166DD1"/>
    <w:rsid w:val="00167E15"/>
    <w:rsid w:val="00177A2D"/>
    <w:rsid w:val="00181FDA"/>
    <w:rsid w:val="001837F3"/>
    <w:rsid w:val="001847B4"/>
    <w:rsid w:val="00191014"/>
    <w:rsid w:val="00192D13"/>
    <w:rsid w:val="001A2914"/>
    <w:rsid w:val="001A6504"/>
    <w:rsid w:val="001B20C3"/>
    <w:rsid w:val="001C63B0"/>
    <w:rsid w:val="001D2527"/>
    <w:rsid w:val="001D2A63"/>
    <w:rsid w:val="001D4FB7"/>
    <w:rsid w:val="001E10DE"/>
    <w:rsid w:val="001E451B"/>
    <w:rsid w:val="001F2E8C"/>
    <w:rsid w:val="0020354D"/>
    <w:rsid w:val="00241D4B"/>
    <w:rsid w:val="002426F5"/>
    <w:rsid w:val="00247B2C"/>
    <w:rsid w:val="00265AA6"/>
    <w:rsid w:val="002766A1"/>
    <w:rsid w:val="00281DF0"/>
    <w:rsid w:val="00282F4E"/>
    <w:rsid w:val="002935E3"/>
    <w:rsid w:val="00295D7C"/>
    <w:rsid w:val="002A21B4"/>
    <w:rsid w:val="002B23F3"/>
    <w:rsid w:val="002C1063"/>
    <w:rsid w:val="002C2352"/>
    <w:rsid w:val="002D41C0"/>
    <w:rsid w:val="002D7E8B"/>
    <w:rsid w:val="002F0121"/>
    <w:rsid w:val="002F1D40"/>
    <w:rsid w:val="002F2195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4571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6DC3"/>
    <w:rsid w:val="003B4599"/>
    <w:rsid w:val="003D324D"/>
    <w:rsid w:val="003D3654"/>
    <w:rsid w:val="003E3C1A"/>
    <w:rsid w:val="003F29F2"/>
    <w:rsid w:val="003F7F8F"/>
    <w:rsid w:val="004029FE"/>
    <w:rsid w:val="00411D2A"/>
    <w:rsid w:val="00414347"/>
    <w:rsid w:val="0042363F"/>
    <w:rsid w:val="004250F2"/>
    <w:rsid w:val="004347A8"/>
    <w:rsid w:val="0044010C"/>
    <w:rsid w:val="0044509F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9E3"/>
    <w:rsid w:val="00492DF3"/>
    <w:rsid w:val="004940E2"/>
    <w:rsid w:val="004B3CA6"/>
    <w:rsid w:val="004B7D02"/>
    <w:rsid w:val="004C1B85"/>
    <w:rsid w:val="004F3D1F"/>
    <w:rsid w:val="004F5888"/>
    <w:rsid w:val="004F7512"/>
    <w:rsid w:val="00500E52"/>
    <w:rsid w:val="00505042"/>
    <w:rsid w:val="00505221"/>
    <w:rsid w:val="00511123"/>
    <w:rsid w:val="00516FF2"/>
    <w:rsid w:val="0051745E"/>
    <w:rsid w:val="00517F75"/>
    <w:rsid w:val="00520DFD"/>
    <w:rsid w:val="00527EE6"/>
    <w:rsid w:val="00530944"/>
    <w:rsid w:val="00542ACD"/>
    <w:rsid w:val="005474D3"/>
    <w:rsid w:val="005534FB"/>
    <w:rsid w:val="00582687"/>
    <w:rsid w:val="005A318C"/>
    <w:rsid w:val="005A35C5"/>
    <w:rsid w:val="005D146E"/>
    <w:rsid w:val="005E713D"/>
    <w:rsid w:val="005F0DFD"/>
    <w:rsid w:val="005F3C1B"/>
    <w:rsid w:val="00614298"/>
    <w:rsid w:val="00620359"/>
    <w:rsid w:val="00620557"/>
    <w:rsid w:val="00620DCF"/>
    <w:rsid w:val="00627B3B"/>
    <w:rsid w:val="00653D5A"/>
    <w:rsid w:val="006654DF"/>
    <w:rsid w:val="00665ADC"/>
    <w:rsid w:val="00672C2C"/>
    <w:rsid w:val="00681A2E"/>
    <w:rsid w:val="006B0FCD"/>
    <w:rsid w:val="006B2415"/>
    <w:rsid w:val="006B2E0E"/>
    <w:rsid w:val="006B5B23"/>
    <w:rsid w:val="006C0368"/>
    <w:rsid w:val="006C399C"/>
    <w:rsid w:val="006D2620"/>
    <w:rsid w:val="006D3C93"/>
    <w:rsid w:val="006D44CA"/>
    <w:rsid w:val="006D5CC8"/>
    <w:rsid w:val="006D7E0E"/>
    <w:rsid w:val="006E4792"/>
    <w:rsid w:val="006E57CE"/>
    <w:rsid w:val="00701BBD"/>
    <w:rsid w:val="007025CE"/>
    <w:rsid w:val="00711CB9"/>
    <w:rsid w:val="00713676"/>
    <w:rsid w:val="0072172D"/>
    <w:rsid w:val="0072603A"/>
    <w:rsid w:val="00731293"/>
    <w:rsid w:val="0073131F"/>
    <w:rsid w:val="0074210F"/>
    <w:rsid w:val="00751316"/>
    <w:rsid w:val="00752B13"/>
    <w:rsid w:val="00772BE8"/>
    <w:rsid w:val="00776259"/>
    <w:rsid w:val="00780A76"/>
    <w:rsid w:val="007927F4"/>
    <w:rsid w:val="007B59C2"/>
    <w:rsid w:val="007B5A3A"/>
    <w:rsid w:val="007B75F9"/>
    <w:rsid w:val="007C394D"/>
    <w:rsid w:val="007C58A3"/>
    <w:rsid w:val="007D09A3"/>
    <w:rsid w:val="007D7B64"/>
    <w:rsid w:val="007F0A73"/>
    <w:rsid w:val="007F38B7"/>
    <w:rsid w:val="007F653B"/>
    <w:rsid w:val="00800B93"/>
    <w:rsid w:val="00803D7C"/>
    <w:rsid w:val="00805A46"/>
    <w:rsid w:val="0081478E"/>
    <w:rsid w:val="00820A25"/>
    <w:rsid w:val="00822E2F"/>
    <w:rsid w:val="00827A66"/>
    <w:rsid w:val="008357A2"/>
    <w:rsid w:val="0083616A"/>
    <w:rsid w:val="00843368"/>
    <w:rsid w:val="00896C27"/>
    <w:rsid w:val="008A338C"/>
    <w:rsid w:val="008B0CC7"/>
    <w:rsid w:val="008B5283"/>
    <w:rsid w:val="008C2067"/>
    <w:rsid w:val="008C5760"/>
    <w:rsid w:val="008E0FAC"/>
    <w:rsid w:val="008E659C"/>
    <w:rsid w:val="008E6B17"/>
    <w:rsid w:val="009001F5"/>
    <w:rsid w:val="00901FE1"/>
    <w:rsid w:val="00915958"/>
    <w:rsid w:val="00924498"/>
    <w:rsid w:val="009273A1"/>
    <w:rsid w:val="00931B54"/>
    <w:rsid w:val="00932654"/>
    <w:rsid w:val="009331C0"/>
    <w:rsid w:val="00943346"/>
    <w:rsid w:val="00944356"/>
    <w:rsid w:val="00946764"/>
    <w:rsid w:val="00947603"/>
    <w:rsid w:val="009500BC"/>
    <w:rsid w:val="009539BC"/>
    <w:rsid w:val="009706B0"/>
    <w:rsid w:val="00974818"/>
    <w:rsid w:val="00990A3A"/>
    <w:rsid w:val="009B26EB"/>
    <w:rsid w:val="009C45D7"/>
    <w:rsid w:val="009C7591"/>
    <w:rsid w:val="009D5C8F"/>
    <w:rsid w:val="009E1F9D"/>
    <w:rsid w:val="009E41DE"/>
    <w:rsid w:val="009F6660"/>
    <w:rsid w:val="009F7065"/>
    <w:rsid w:val="009F7316"/>
    <w:rsid w:val="00A0782D"/>
    <w:rsid w:val="00A14323"/>
    <w:rsid w:val="00A15C22"/>
    <w:rsid w:val="00A20049"/>
    <w:rsid w:val="00A308E9"/>
    <w:rsid w:val="00A45550"/>
    <w:rsid w:val="00A5218D"/>
    <w:rsid w:val="00A5402F"/>
    <w:rsid w:val="00A705A5"/>
    <w:rsid w:val="00A84169"/>
    <w:rsid w:val="00A91FF5"/>
    <w:rsid w:val="00A937D0"/>
    <w:rsid w:val="00A94D2E"/>
    <w:rsid w:val="00A95548"/>
    <w:rsid w:val="00A96756"/>
    <w:rsid w:val="00AA75DB"/>
    <w:rsid w:val="00AB76F4"/>
    <w:rsid w:val="00AB7AF3"/>
    <w:rsid w:val="00AC23EE"/>
    <w:rsid w:val="00AD5B87"/>
    <w:rsid w:val="00AD63BC"/>
    <w:rsid w:val="00AE51C5"/>
    <w:rsid w:val="00B034B4"/>
    <w:rsid w:val="00B040EC"/>
    <w:rsid w:val="00B07D84"/>
    <w:rsid w:val="00B13F57"/>
    <w:rsid w:val="00B17B00"/>
    <w:rsid w:val="00B2009B"/>
    <w:rsid w:val="00B22C2E"/>
    <w:rsid w:val="00B26E65"/>
    <w:rsid w:val="00B331B2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6AEC"/>
    <w:rsid w:val="00BC7DAE"/>
    <w:rsid w:val="00BD141E"/>
    <w:rsid w:val="00BD7A75"/>
    <w:rsid w:val="00BE01F6"/>
    <w:rsid w:val="00BE2895"/>
    <w:rsid w:val="00BE47E4"/>
    <w:rsid w:val="00BE6457"/>
    <w:rsid w:val="00BF575A"/>
    <w:rsid w:val="00C0334A"/>
    <w:rsid w:val="00C110DB"/>
    <w:rsid w:val="00C14C34"/>
    <w:rsid w:val="00C14C42"/>
    <w:rsid w:val="00C15E8D"/>
    <w:rsid w:val="00C21101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76D6B"/>
    <w:rsid w:val="00C81AA5"/>
    <w:rsid w:val="00C82D05"/>
    <w:rsid w:val="00C866C2"/>
    <w:rsid w:val="00C90580"/>
    <w:rsid w:val="00C915CE"/>
    <w:rsid w:val="00C935E5"/>
    <w:rsid w:val="00CA011C"/>
    <w:rsid w:val="00CA27B1"/>
    <w:rsid w:val="00CA4C7F"/>
    <w:rsid w:val="00CB7FF4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135B7"/>
    <w:rsid w:val="00D17E08"/>
    <w:rsid w:val="00D262AF"/>
    <w:rsid w:val="00D405B2"/>
    <w:rsid w:val="00D46615"/>
    <w:rsid w:val="00D5356B"/>
    <w:rsid w:val="00D54D88"/>
    <w:rsid w:val="00D63FC5"/>
    <w:rsid w:val="00D70276"/>
    <w:rsid w:val="00D8357E"/>
    <w:rsid w:val="00D86DE4"/>
    <w:rsid w:val="00DA5394"/>
    <w:rsid w:val="00DD147F"/>
    <w:rsid w:val="00DE1CC5"/>
    <w:rsid w:val="00DE66CF"/>
    <w:rsid w:val="00E10F0B"/>
    <w:rsid w:val="00E241CC"/>
    <w:rsid w:val="00E32118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A7EF2"/>
    <w:rsid w:val="00FB07B3"/>
    <w:rsid w:val="00FB4ADB"/>
    <w:rsid w:val="00FC6366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wei-chao</cp:lastModifiedBy>
  <cp:revision>13</cp:revision>
  <cp:lastPrinted>2015-11-19T02:04:00Z</cp:lastPrinted>
  <dcterms:created xsi:type="dcterms:W3CDTF">2019-04-06T09:20:00Z</dcterms:created>
  <dcterms:modified xsi:type="dcterms:W3CDTF">2019-05-26T06:53:00Z</dcterms:modified>
</cp:coreProperties>
</file>