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中市立中港高中105學年度第1學期</w:t>
      </w:r>
    </w:p>
    <w:p w:rsidR="007B75F9" w:rsidRPr="005A5B4A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5A5B4A" w:rsidRPr="005A5B4A">
        <w:rPr>
          <w:rFonts w:ascii="標楷體" w:eastAsia="標楷體" w:hAnsi="標楷體" w:hint="eastAsia"/>
          <w:b/>
          <w:sz w:val="28"/>
          <w:szCs w:val="28"/>
        </w:rPr>
        <w:t>B-3「視覺創意特色課程社群發展」</w:t>
      </w:r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851C68" w:rsidRDefault="007B75F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851C68">
        <w:rPr>
          <w:rFonts w:ascii="華康仿宋體W6" w:eastAsia="華康仿宋體W6" w:hAnsiTheme="minorEastAsia" w:hint="eastAsia"/>
          <w:b/>
          <w:sz w:val="28"/>
          <w:szCs w:val="28"/>
        </w:rPr>
        <w:t>第</w:t>
      </w:r>
      <w:r w:rsidR="0079335E" w:rsidRPr="00851C68">
        <w:rPr>
          <w:rFonts w:ascii="華康仿宋體W6" w:eastAsia="華康仿宋體W6" w:hAnsiTheme="minorEastAsia" w:hint="eastAsia"/>
          <w:b/>
          <w:sz w:val="28"/>
          <w:szCs w:val="28"/>
        </w:rPr>
        <w:t>4</w:t>
      </w:r>
      <w:r w:rsidR="00D16406" w:rsidRPr="00851C68">
        <w:rPr>
          <w:rFonts w:ascii="華康仿宋體W6" w:eastAsia="華康仿宋體W6" w:hAnsiTheme="minorEastAsia" w:hint="eastAsia"/>
          <w:b/>
          <w:sz w:val="28"/>
          <w:szCs w:val="28"/>
        </w:rPr>
        <w:t>次</w:t>
      </w:r>
      <w:r w:rsidR="000566A7" w:rsidRPr="00851C68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172"/>
        <w:gridCol w:w="2965"/>
        <w:gridCol w:w="5110"/>
      </w:tblGrid>
      <w:tr w:rsidR="00851C68" w:rsidRPr="00851C68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851C68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851C68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51C68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851C68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851C68" w:rsidRPr="00851C68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851C68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851C68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851C68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79335E" w:rsidRPr="00851C68" w:rsidRDefault="0079335E" w:rsidP="00FF43C1">
            <w:pPr>
              <w:rPr>
                <w:rFonts w:eastAsia="華康仿宋體W6"/>
                <w:szCs w:val="24"/>
              </w:rPr>
            </w:pPr>
            <w:r w:rsidRPr="00851C68">
              <w:rPr>
                <w:rFonts w:eastAsia="華康仿宋體W6" w:hint="eastAsia"/>
                <w:szCs w:val="24"/>
              </w:rPr>
              <w:t>繪本設計</w:t>
            </w:r>
          </w:p>
        </w:tc>
      </w:tr>
      <w:tr w:rsidR="00851C68" w:rsidRPr="00851C68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851C68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851C68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851C68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851C68" w:rsidRDefault="00AD5B87" w:rsidP="006E4792">
            <w:pPr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1A6504" w:rsidRPr="00851C68">
              <w:rPr>
                <w:rFonts w:asciiTheme="majorEastAsia" w:eastAsiaTheme="majorEastAsia" w:hAnsiTheme="majorEastAsia" w:hint="eastAsia"/>
                <w:szCs w:val="24"/>
              </w:rPr>
              <w:t>5</w:t>
            </w:r>
            <w:r w:rsidRPr="00851C68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B27C34" w:rsidRPr="00851C68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851C68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79335E" w:rsidRPr="00851C68">
              <w:rPr>
                <w:rFonts w:asciiTheme="majorEastAsia" w:eastAsiaTheme="majorEastAsia" w:hAnsiTheme="majorEastAsia" w:hint="eastAsia"/>
                <w:szCs w:val="24"/>
              </w:rPr>
              <w:t>25</w:t>
            </w:r>
            <w:r w:rsidRPr="00851C68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851C68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851C68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5A5B4A" w:rsidRPr="00851C68">
              <w:rPr>
                <w:rFonts w:asciiTheme="majorEastAsia" w:eastAsiaTheme="majorEastAsia" w:hAnsiTheme="majorEastAsia" w:hint="eastAsia"/>
                <w:szCs w:val="24"/>
              </w:rPr>
              <w:t>17</w:t>
            </w:r>
            <w:r w:rsidR="00D70276" w:rsidRPr="00851C68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B27C34" w:rsidRPr="00851C68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="00D70276" w:rsidRPr="00851C68"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="00C14C34" w:rsidRPr="00851C68">
              <w:rPr>
                <w:rFonts w:asciiTheme="majorEastAsia" w:eastAsiaTheme="majorEastAsia" w:hAnsiTheme="majorEastAsia" w:hint="eastAsia"/>
                <w:szCs w:val="24"/>
              </w:rPr>
              <w:t xml:space="preserve"> 至</w:t>
            </w:r>
            <w:r w:rsidR="005A5B4A" w:rsidRPr="00851C68">
              <w:rPr>
                <w:rFonts w:asciiTheme="majorEastAsia" w:eastAsiaTheme="majorEastAsia" w:hAnsiTheme="majorEastAsia" w:hint="eastAsia"/>
                <w:szCs w:val="24"/>
              </w:rPr>
              <w:t xml:space="preserve"> 19</w:t>
            </w:r>
            <w:r w:rsidR="00C14C34" w:rsidRPr="00851C68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B27C34" w:rsidRPr="00851C68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="00C14C34" w:rsidRPr="00851C68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</w:tr>
      <w:tr w:rsidR="00851C68" w:rsidRPr="00851C68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851C68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851C68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851C68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851C68" w:rsidRDefault="005A5B4A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美術教室A</w:t>
            </w:r>
          </w:p>
        </w:tc>
      </w:tr>
      <w:tr w:rsidR="00851C68" w:rsidRPr="00851C68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851C68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851C68" w:rsidRDefault="0079335E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陳維真</w:t>
            </w:r>
            <w:r w:rsidR="00B27C34" w:rsidRPr="00851C68"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</w:p>
        </w:tc>
      </w:tr>
      <w:tr w:rsidR="00851C68" w:rsidRPr="00851C68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851C68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851C68" w:rsidRDefault="005A5B4A" w:rsidP="005A5B4A">
            <w:pPr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視覺創意社群人員及相關有興趣教師</w:t>
            </w:r>
          </w:p>
        </w:tc>
      </w:tr>
      <w:tr w:rsidR="00851C68" w:rsidRPr="00851C68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851C68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851C68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5A5B4A" w:rsidRPr="00851C68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1523A7" w:rsidRPr="00851C68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851C68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851C68" w:rsidRPr="00851C68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Pr="00851C68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51C68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:rsidR="009331C0" w:rsidRPr="00851C68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51C68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:rsidR="009331C0" w:rsidRPr="00851C68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51C68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:rsidR="0051745E" w:rsidRPr="00851C68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51C68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:rsidR="00990A3A" w:rsidRPr="00851C68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851C68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:rsidR="00990A3A" w:rsidRPr="00851C68" w:rsidRDefault="00990A3A" w:rsidP="00C533B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331C0" w:rsidRPr="00851C68" w:rsidRDefault="001523A7" w:rsidP="001523A7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王秋燕老師</w:t>
            </w:r>
            <w:r w:rsidR="00072EB6" w:rsidRPr="00851C68">
              <w:rPr>
                <w:rFonts w:asciiTheme="majorEastAsia" w:eastAsiaTheme="majorEastAsia" w:hAnsiTheme="majorEastAsia" w:hint="eastAsia"/>
                <w:szCs w:val="24"/>
              </w:rPr>
              <w:t>致</w:t>
            </w:r>
            <w:r w:rsidR="0072172D" w:rsidRPr="00851C68">
              <w:rPr>
                <w:rFonts w:asciiTheme="majorEastAsia" w:eastAsiaTheme="majorEastAsia" w:hAnsiTheme="majorEastAsia" w:hint="eastAsia"/>
                <w:szCs w:val="24"/>
              </w:rPr>
              <w:t>詞</w:t>
            </w:r>
            <w:r w:rsidR="00CF41B6" w:rsidRPr="00851C68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D01013" w:rsidRPr="00851C68">
              <w:rPr>
                <w:rFonts w:asciiTheme="majorEastAsia" w:eastAsiaTheme="majorEastAsia" w:hAnsiTheme="majorEastAsia" w:hint="eastAsia"/>
                <w:szCs w:val="24"/>
              </w:rPr>
              <w:t>很歡迎</w:t>
            </w:r>
            <w:r w:rsidR="0079335E" w:rsidRPr="00851C68">
              <w:rPr>
                <w:rFonts w:asciiTheme="majorEastAsia" w:eastAsiaTheme="majorEastAsia" w:hAnsiTheme="majorEastAsia" w:hint="eastAsia"/>
                <w:szCs w:val="24"/>
              </w:rPr>
              <w:t>陳維真</w:t>
            </w:r>
            <w:r w:rsidRPr="00851C68">
              <w:rPr>
                <w:rFonts w:asciiTheme="majorEastAsia" w:eastAsiaTheme="majorEastAsia" w:hAnsiTheme="majorEastAsia" w:hint="eastAsia"/>
                <w:szCs w:val="24"/>
              </w:rPr>
              <w:t>老師今天為我們分享</w:t>
            </w:r>
            <w:r w:rsidR="00D01013" w:rsidRPr="00851C68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79335E" w:rsidRPr="00851C68">
              <w:rPr>
                <w:rFonts w:asciiTheme="majorEastAsia" w:eastAsiaTheme="majorEastAsia" w:hAnsiTheme="majorEastAsia" w:hint="eastAsia"/>
                <w:szCs w:val="24"/>
              </w:rPr>
              <w:t>她未來即將</w:t>
            </w:r>
            <w:proofErr w:type="gramStart"/>
            <w:r w:rsidR="0079335E" w:rsidRPr="00851C68">
              <w:rPr>
                <w:rFonts w:asciiTheme="majorEastAsia" w:eastAsiaTheme="majorEastAsia" w:hAnsiTheme="majorEastAsia" w:hint="eastAsia"/>
                <w:szCs w:val="24"/>
              </w:rPr>
              <w:t>實施實施</w:t>
            </w:r>
            <w:proofErr w:type="gramEnd"/>
            <w:r w:rsidR="0079335E" w:rsidRPr="00851C68">
              <w:rPr>
                <w:rFonts w:asciiTheme="majorEastAsia" w:eastAsiaTheme="majorEastAsia" w:hAnsiTheme="majorEastAsia" w:hint="eastAsia"/>
                <w:szCs w:val="24"/>
              </w:rPr>
              <w:t>的繪本設計課程，今年他與麗雅老師合作開設繪本設計課程，是我們目前高一的主軸精神，讓我們歡迎為維真老師</w:t>
            </w:r>
          </w:p>
          <w:p w:rsidR="009331C0" w:rsidRPr="00851C68" w:rsidRDefault="0079335E" w:rsidP="0072172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陳維真</w:t>
            </w:r>
            <w:r w:rsidR="00072EB6" w:rsidRPr="00851C68"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  <w:r w:rsidR="0072172D" w:rsidRPr="00851C68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851C68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bookmarkStart w:id="0" w:name="_GoBack"/>
            <w:bookmarkEnd w:id="0"/>
          </w:p>
          <w:p w:rsidR="00D01013" w:rsidRPr="00851C68" w:rsidRDefault="00453564" w:rsidP="009331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首</w:t>
            </w:r>
            <w:r w:rsidR="0079335E" w:rsidRPr="00851C68">
              <w:rPr>
                <w:rFonts w:asciiTheme="majorEastAsia" w:eastAsiaTheme="majorEastAsia" w:hAnsiTheme="majorEastAsia" w:hint="eastAsia"/>
                <w:szCs w:val="24"/>
              </w:rPr>
              <w:t>先與各位分享兩本繪本，其實是鼓勵學生用的，那是我大學時代的作品，</w:t>
            </w:r>
            <w:proofErr w:type="gramStart"/>
            <w:r w:rsidR="0079335E" w:rsidRPr="00851C68">
              <w:rPr>
                <w:rFonts w:asciiTheme="majorEastAsia" w:eastAsiaTheme="majorEastAsia" w:hAnsiTheme="majorEastAsia" w:hint="eastAsia"/>
                <w:szCs w:val="24"/>
              </w:rPr>
              <w:t>也搏君</w:t>
            </w:r>
            <w:proofErr w:type="gramEnd"/>
            <w:r w:rsidR="0079335E" w:rsidRPr="00851C68">
              <w:rPr>
                <w:rFonts w:asciiTheme="majorEastAsia" w:eastAsiaTheme="majorEastAsia" w:hAnsiTheme="majorEastAsia" w:hint="eastAsia"/>
                <w:szCs w:val="24"/>
              </w:rPr>
              <w:t>一笑，其實繪本的故事好笑本身也是一個很好的出發點。</w:t>
            </w:r>
          </w:p>
          <w:p w:rsidR="0079335E" w:rsidRPr="00851C68" w:rsidRDefault="0079335E" w:rsidP="0079335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繪本的魅力</w:t>
            </w:r>
            <w:r w:rsidR="003678A2" w:rsidRPr="00851C68">
              <w:rPr>
                <w:rFonts w:asciiTheme="majorEastAsia" w:eastAsiaTheme="majorEastAsia" w:hAnsiTheme="majorEastAsia" w:hint="eastAsia"/>
                <w:szCs w:val="24"/>
              </w:rPr>
              <w:t>-每一本繪本都有一個獨特的生命與開展歷程因此不同於繪畫創作，繪本是從小小孩到老人家都可以輕鬆欣賞的藝術。</w:t>
            </w:r>
          </w:p>
          <w:p w:rsidR="0079335E" w:rsidRPr="00851C68" w:rsidRDefault="0079335E" w:rsidP="0079335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到底甚麼</w:t>
            </w:r>
            <w:r w:rsidR="003678A2" w:rsidRPr="00851C68">
              <w:rPr>
                <w:rFonts w:asciiTheme="majorEastAsia" w:eastAsiaTheme="majorEastAsia" w:hAnsiTheme="majorEastAsia" w:hint="eastAsia"/>
                <w:szCs w:val="24"/>
              </w:rPr>
              <w:t>是</w:t>
            </w:r>
            <w:r w:rsidRPr="00851C68">
              <w:rPr>
                <w:rFonts w:asciiTheme="majorEastAsia" w:eastAsiaTheme="majorEastAsia" w:hAnsiTheme="majorEastAsia" w:hint="eastAsia"/>
                <w:szCs w:val="24"/>
              </w:rPr>
              <w:t>繪本</w:t>
            </w:r>
            <w:r w:rsidR="003678A2" w:rsidRPr="00851C68">
              <w:rPr>
                <w:rFonts w:asciiTheme="majorEastAsia" w:eastAsiaTheme="majorEastAsia" w:hAnsiTheme="majorEastAsia" w:hint="eastAsia"/>
                <w:szCs w:val="24"/>
              </w:rPr>
              <w:t>-繪本有其獨特屬性</w:t>
            </w:r>
            <w:r w:rsidR="002B70B7" w:rsidRPr="00851C68">
              <w:rPr>
                <w:rFonts w:asciiTheme="majorEastAsia" w:eastAsiaTheme="majorEastAsia" w:hAnsiTheme="majorEastAsia" w:hint="eastAsia"/>
                <w:szCs w:val="24"/>
              </w:rPr>
              <w:t>，不只是其獨特的故事編排，更是可以令人有不同的參與及聯想</w:t>
            </w:r>
          </w:p>
          <w:p w:rsidR="0079335E" w:rsidRPr="00851C68" w:rsidRDefault="0079335E" w:rsidP="0079335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從構想到製作</w:t>
            </w:r>
            <w:r w:rsidR="002B70B7" w:rsidRPr="00851C68">
              <w:rPr>
                <w:rFonts w:asciiTheme="majorEastAsia" w:eastAsiaTheme="majorEastAsia" w:hAnsiTheme="majorEastAsia" w:hint="eastAsia"/>
                <w:szCs w:val="24"/>
              </w:rPr>
              <w:t>-如何構思繪本，可以從八個面向入手，包含</w:t>
            </w:r>
            <w:r w:rsidR="009E2830" w:rsidRPr="00851C68">
              <w:rPr>
                <w:rFonts w:asciiTheme="majorEastAsia" w:eastAsiaTheme="majorEastAsia" w:hAnsiTheme="majorEastAsia" w:hint="eastAsia"/>
                <w:szCs w:val="24"/>
              </w:rPr>
              <w:t>構思方法、設定對象、發展情節、文字書寫、圖畫設計、版面編排、配色效果、畫面開展</w:t>
            </w:r>
          </w:p>
          <w:p w:rsidR="0079335E" w:rsidRPr="00851C68" w:rsidRDefault="0079335E" w:rsidP="0079335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手工繪本</w:t>
            </w:r>
            <w:r w:rsidR="009E2830" w:rsidRPr="00851C68">
              <w:rPr>
                <w:rFonts w:asciiTheme="majorEastAsia" w:eastAsiaTheme="majorEastAsia" w:hAnsiTheme="majorEastAsia" w:hint="eastAsia"/>
                <w:szCs w:val="24"/>
              </w:rPr>
              <w:t>-認識許多獨特的繪本表現方式，每一種都十分獨特</w:t>
            </w:r>
          </w:p>
          <w:p w:rsidR="0079335E" w:rsidRPr="00851C68" w:rsidRDefault="0079335E" w:rsidP="0079335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繪本的理念</w:t>
            </w:r>
            <w:r w:rsidR="009E2830" w:rsidRPr="00851C68">
              <w:rPr>
                <w:rFonts w:asciiTheme="majorEastAsia" w:eastAsiaTheme="majorEastAsia" w:hAnsiTheme="majorEastAsia" w:hint="eastAsia"/>
                <w:szCs w:val="24"/>
              </w:rPr>
              <w:t>-可簡易歸納成教育、教養、遊戲、知識、競賽</w:t>
            </w:r>
          </w:p>
          <w:p w:rsidR="0079335E" w:rsidRPr="00851C68" w:rsidRDefault="0079335E" w:rsidP="0079335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特殊設計的繪本</w:t>
            </w:r>
            <w:r w:rsidR="009E2830" w:rsidRPr="00851C68">
              <w:rPr>
                <w:rFonts w:asciiTheme="majorEastAsia" w:eastAsiaTheme="majorEastAsia" w:hAnsiTheme="majorEastAsia" w:hint="eastAsia"/>
                <w:szCs w:val="24"/>
              </w:rPr>
              <w:t>-</w:t>
            </w:r>
            <w:proofErr w:type="gramStart"/>
            <w:r w:rsidR="009E2830" w:rsidRPr="00851C68">
              <w:rPr>
                <w:rFonts w:asciiTheme="majorEastAsia" w:eastAsiaTheme="majorEastAsia" w:hAnsiTheme="majorEastAsia" w:hint="eastAsia"/>
                <w:szCs w:val="24"/>
              </w:rPr>
              <w:t>非紙本</w:t>
            </w:r>
            <w:proofErr w:type="gramEnd"/>
            <w:r w:rsidR="009E2830" w:rsidRPr="00851C68">
              <w:rPr>
                <w:rFonts w:asciiTheme="majorEastAsia" w:eastAsiaTheme="majorEastAsia" w:hAnsiTheme="majorEastAsia" w:hint="eastAsia"/>
                <w:szCs w:val="24"/>
              </w:rPr>
              <w:t>平面的繪本，每一種都十分獨特如立體、對折、打動、照片拼貼、隱藏、活動、口袋</w:t>
            </w:r>
            <w:r w:rsidR="009E2830" w:rsidRPr="00851C68">
              <w:rPr>
                <w:rFonts w:asciiTheme="majorEastAsia" w:eastAsiaTheme="majorEastAsia" w:hAnsiTheme="majorEastAsia"/>
                <w:szCs w:val="24"/>
              </w:rPr>
              <w:t>…</w:t>
            </w:r>
            <w:r w:rsidR="009E2830" w:rsidRPr="00851C68">
              <w:rPr>
                <w:rFonts w:asciiTheme="majorEastAsia" w:eastAsiaTheme="majorEastAsia" w:hAnsiTheme="majorEastAsia" w:hint="eastAsia"/>
                <w:szCs w:val="24"/>
              </w:rPr>
              <w:t>.等</w:t>
            </w:r>
          </w:p>
          <w:p w:rsidR="0079335E" w:rsidRPr="00851C68" w:rsidRDefault="003678A2" w:rsidP="0079335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解讀反映</w:t>
            </w:r>
            <w:r w:rsidR="009E2830" w:rsidRPr="00851C68">
              <w:rPr>
                <w:rFonts w:asciiTheme="majorEastAsia" w:eastAsiaTheme="majorEastAsia" w:hAnsiTheme="majorEastAsia" w:hint="eastAsia"/>
                <w:szCs w:val="24"/>
              </w:rPr>
              <w:t>-繪本不只是單獨存在，亦須</w:t>
            </w:r>
            <w:r w:rsidR="001C7230" w:rsidRPr="00851C68">
              <w:rPr>
                <w:rFonts w:asciiTheme="majorEastAsia" w:eastAsiaTheme="majorEastAsia" w:hAnsiTheme="majorEastAsia" w:hint="eastAsia"/>
                <w:szCs w:val="24"/>
              </w:rPr>
              <w:t>預期出</w:t>
            </w:r>
            <w:r w:rsidR="009E2830" w:rsidRPr="00851C68">
              <w:rPr>
                <w:rFonts w:asciiTheme="majorEastAsia" w:eastAsiaTheme="majorEastAsia" w:hAnsiTheme="majorEastAsia" w:hint="eastAsia"/>
                <w:szCs w:val="24"/>
              </w:rPr>
              <w:t>讀者的情緒與反應</w:t>
            </w:r>
          </w:p>
          <w:p w:rsidR="003678A2" w:rsidRPr="00851C68" w:rsidRDefault="003678A2" w:rsidP="0079335E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szCs w:val="24"/>
              </w:rPr>
              <w:t>各國會本賞析</w:t>
            </w:r>
            <w:r w:rsidR="009E2830" w:rsidRPr="00851C68">
              <w:rPr>
                <w:rFonts w:asciiTheme="majorEastAsia" w:eastAsiaTheme="majorEastAsia" w:hAnsiTheme="majorEastAsia" w:hint="eastAsia"/>
                <w:szCs w:val="24"/>
              </w:rPr>
              <w:t>-分享了許多獨特的繪本</w:t>
            </w:r>
          </w:p>
          <w:p w:rsidR="00CF41B6" w:rsidRPr="00851C68" w:rsidRDefault="00CF41B6" w:rsidP="009E283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B4019C" w:rsidRPr="00851C68" w:rsidRDefault="00B4019C" w:rsidP="00E3316B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E2830" w:rsidRPr="00851C68" w:rsidRDefault="009E2830" w:rsidP="00E3316B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E2830" w:rsidRPr="00851C68" w:rsidRDefault="009E2830" w:rsidP="00E3316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51C68" w:rsidRPr="00851C68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851C68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51C68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851C68" w:rsidRPr="00851C68" w:rsidTr="00990A3A">
        <w:trPr>
          <w:trHeight w:val="3497"/>
        </w:trPr>
        <w:tc>
          <w:tcPr>
            <w:tcW w:w="5021" w:type="dxa"/>
            <w:gridSpan w:val="2"/>
          </w:tcPr>
          <w:p w:rsidR="009331C0" w:rsidRPr="00851C68" w:rsidRDefault="00132D77" w:rsidP="005052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078185" cy="2052000"/>
                  <wp:effectExtent l="0" t="0" r="8255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29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185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851C68" w:rsidRDefault="00153584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51C68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078185" cy="2052000"/>
                  <wp:effectExtent l="0" t="0" r="8255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185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C68" w:rsidRPr="00851C68" w:rsidTr="009331C0">
        <w:tc>
          <w:tcPr>
            <w:tcW w:w="5021" w:type="dxa"/>
            <w:gridSpan w:val="2"/>
          </w:tcPr>
          <w:p w:rsidR="003477D7" w:rsidRPr="00851C68" w:rsidRDefault="00132D77" w:rsidP="00735EC7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noProof/>
                <w:szCs w:val="24"/>
              </w:rPr>
              <w:t>陳維真老師帶來許多她個人珍藏的繪本與大家分享</w:t>
            </w:r>
          </w:p>
        </w:tc>
        <w:tc>
          <w:tcPr>
            <w:tcW w:w="5226" w:type="dxa"/>
          </w:tcPr>
          <w:p w:rsidR="00665ADC" w:rsidRPr="00851C68" w:rsidRDefault="00153584" w:rsidP="00735EC7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noProof/>
                <w:szCs w:val="24"/>
              </w:rPr>
              <w:t>精彩而豐富的內容</w:t>
            </w:r>
          </w:p>
        </w:tc>
      </w:tr>
      <w:tr w:rsidR="00851C68" w:rsidRPr="00851C68" w:rsidTr="00990A3A">
        <w:trPr>
          <w:trHeight w:val="3670"/>
        </w:trPr>
        <w:tc>
          <w:tcPr>
            <w:tcW w:w="5021" w:type="dxa"/>
            <w:gridSpan w:val="2"/>
          </w:tcPr>
          <w:p w:rsidR="00665ADC" w:rsidRPr="00851C68" w:rsidRDefault="00153584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851C68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078185" cy="2052000"/>
                  <wp:effectExtent l="0" t="0" r="8255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0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185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Pr="00851C68" w:rsidRDefault="00507A24" w:rsidP="008E65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851C68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078185" cy="2052000"/>
                  <wp:effectExtent l="0" t="0" r="8255" b="571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1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185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C68" w:rsidRPr="00851C68" w:rsidTr="009331C0">
        <w:tc>
          <w:tcPr>
            <w:tcW w:w="5021" w:type="dxa"/>
            <w:gridSpan w:val="2"/>
          </w:tcPr>
          <w:p w:rsidR="003477D7" w:rsidRPr="00851C68" w:rsidRDefault="00153584" w:rsidP="00372B6F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noProof/>
                <w:szCs w:val="24"/>
              </w:rPr>
              <w:t>大學時期設計的繪本是從電視節目得來的靈感</w:t>
            </w:r>
          </w:p>
        </w:tc>
        <w:tc>
          <w:tcPr>
            <w:tcW w:w="5226" w:type="dxa"/>
          </w:tcPr>
          <w:p w:rsidR="009331C0" w:rsidRPr="00851C68" w:rsidRDefault="00153584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noProof/>
                <w:szCs w:val="24"/>
              </w:rPr>
              <w:t>參考用書介紹</w:t>
            </w:r>
          </w:p>
        </w:tc>
      </w:tr>
      <w:tr w:rsidR="00851C68" w:rsidRPr="00851C68" w:rsidTr="00990A3A">
        <w:trPr>
          <w:trHeight w:val="3520"/>
        </w:trPr>
        <w:tc>
          <w:tcPr>
            <w:tcW w:w="5021" w:type="dxa"/>
            <w:gridSpan w:val="2"/>
          </w:tcPr>
          <w:p w:rsidR="009331C0" w:rsidRPr="00851C68" w:rsidRDefault="00153584" w:rsidP="002D41C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851C68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078185" cy="2052000"/>
                  <wp:effectExtent l="0" t="0" r="8255" b="571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2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185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Pr="00851C68" w:rsidRDefault="00153584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851C68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078185" cy="2052000"/>
                  <wp:effectExtent l="0" t="0" r="8255" b="571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2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185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C68" w:rsidRPr="00851C68" w:rsidTr="009331C0">
        <w:tc>
          <w:tcPr>
            <w:tcW w:w="5021" w:type="dxa"/>
            <w:gridSpan w:val="2"/>
          </w:tcPr>
          <w:p w:rsidR="003477D7" w:rsidRPr="00851C68" w:rsidRDefault="00153584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noProof/>
                <w:szCs w:val="24"/>
              </w:rPr>
              <w:t>繪本分享中</w:t>
            </w:r>
          </w:p>
        </w:tc>
        <w:tc>
          <w:tcPr>
            <w:tcW w:w="5226" w:type="dxa"/>
          </w:tcPr>
          <w:p w:rsidR="009331C0" w:rsidRPr="00851C68" w:rsidRDefault="00153584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851C68">
              <w:rPr>
                <w:rFonts w:asciiTheme="majorEastAsia" w:eastAsiaTheme="majorEastAsia" w:hAnsiTheme="majorEastAsia" w:hint="eastAsia"/>
                <w:noProof/>
                <w:szCs w:val="24"/>
              </w:rPr>
              <w:t>有趣的繪本表現形式</w:t>
            </w:r>
          </w:p>
        </w:tc>
      </w:tr>
    </w:tbl>
    <w:p w:rsidR="0051745E" w:rsidRPr="00CB0257" w:rsidRDefault="0051745E" w:rsidP="00665ADC">
      <w:pPr>
        <w:ind w:firstLine="480"/>
      </w:pPr>
    </w:p>
    <w:sectPr w:rsidR="0051745E" w:rsidRPr="00CB0257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51" w:rsidRDefault="00FC7751" w:rsidP="007B5A3A">
      <w:r>
        <w:separator/>
      </w:r>
    </w:p>
  </w:endnote>
  <w:endnote w:type="continuationSeparator" w:id="0">
    <w:p w:rsidR="00FC7751" w:rsidRDefault="00FC7751" w:rsidP="007B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51" w:rsidRDefault="00FC7751" w:rsidP="007B5A3A">
      <w:r>
        <w:separator/>
      </w:r>
    </w:p>
  </w:footnote>
  <w:footnote w:type="continuationSeparator" w:id="0">
    <w:p w:rsidR="00FC7751" w:rsidRDefault="00FC7751" w:rsidP="007B5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3A519D"/>
    <w:multiLevelType w:val="hybridMultilevel"/>
    <w:tmpl w:val="31C84300"/>
    <w:lvl w:ilvl="0" w:tplc="A2A6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A77FF5"/>
    <w:multiLevelType w:val="hybridMultilevel"/>
    <w:tmpl w:val="ADB0DCF2"/>
    <w:lvl w:ilvl="0" w:tplc="FAB0E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931E37"/>
    <w:multiLevelType w:val="hybridMultilevel"/>
    <w:tmpl w:val="198C923E"/>
    <w:lvl w:ilvl="0" w:tplc="D668D9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AC3F54"/>
    <w:multiLevelType w:val="hybridMultilevel"/>
    <w:tmpl w:val="35C406AA"/>
    <w:lvl w:ilvl="0" w:tplc="413CF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45E"/>
    <w:rsid w:val="00001108"/>
    <w:rsid w:val="000054E7"/>
    <w:rsid w:val="00014E49"/>
    <w:rsid w:val="00052B60"/>
    <w:rsid w:val="000566A7"/>
    <w:rsid w:val="00056FC3"/>
    <w:rsid w:val="00060E64"/>
    <w:rsid w:val="0006154F"/>
    <w:rsid w:val="0007247A"/>
    <w:rsid w:val="00072EB6"/>
    <w:rsid w:val="00074CC1"/>
    <w:rsid w:val="00080F82"/>
    <w:rsid w:val="00093B65"/>
    <w:rsid w:val="00096890"/>
    <w:rsid w:val="000B0EFC"/>
    <w:rsid w:val="000B37E5"/>
    <w:rsid w:val="000D7E91"/>
    <w:rsid w:val="00107BF7"/>
    <w:rsid w:val="001202A1"/>
    <w:rsid w:val="0012672D"/>
    <w:rsid w:val="00132D77"/>
    <w:rsid w:val="001523A7"/>
    <w:rsid w:val="00153584"/>
    <w:rsid w:val="00156402"/>
    <w:rsid w:val="00164210"/>
    <w:rsid w:val="00166DD1"/>
    <w:rsid w:val="00167E15"/>
    <w:rsid w:val="00177A2D"/>
    <w:rsid w:val="00181FDA"/>
    <w:rsid w:val="001837F3"/>
    <w:rsid w:val="001847B4"/>
    <w:rsid w:val="00191014"/>
    <w:rsid w:val="001A6504"/>
    <w:rsid w:val="001B20C3"/>
    <w:rsid w:val="001C63B0"/>
    <w:rsid w:val="001C7230"/>
    <w:rsid w:val="001D2527"/>
    <w:rsid w:val="001D2A63"/>
    <w:rsid w:val="001E10DE"/>
    <w:rsid w:val="001E451B"/>
    <w:rsid w:val="001F43F7"/>
    <w:rsid w:val="0020354D"/>
    <w:rsid w:val="00241D4B"/>
    <w:rsid w:val="002426F5"/>
    <w:rsid w:val="00247B2C"/>
    <w:rsid w:val="002766A1"/>
    <w:rsid w:val="00281DF0"/>
    <w:rsid w:val="00282F4E"/>
    <w:rsid w:val="00295D7C"/>
    <w:rsid w:val="002A21B4"/>
    <w:rsid w:val="002B70B7"/>
    <w:rsid w:val="002C1063"/>
    <w:rsid w:val="002C2352"/>
    <w:rsid w:val="002D41C0"/>
    <w:rsid w:val="002F0121"/>
    <w:rsid w:val="002F1D40"/>
    <w:rsid w:val="002F3500"/>
    <w:rsid w:val="002F6F04"/>
    <w:rsid w:val="003028BB"/>
    <w:rsid w:val="003066FA"/>
    <w:rsid w:val="003257FA"/>
    <w:rsid w:val="00332799"/>
    <w:rsid w:val="003404DF"/>
    <w:rsid w:val="00344070"/>
    <w:rsid w:val="003477D7"/>
    <w:rsid w:val="00350D72"/>
    <w:rsid w:val="003529FC"/>
    <w:rsid w:val="00362B54"/>
    <w:rsid w:val="003649E6"/>
    <w:rsid w:val="003678A2"/>
    <w:rsid w:val="00372B6F"/>
    <w:rsid w:val="0037412C"/>
    <w:rsid w:val="003840D9"/>
    <w:rsid w:val="003930D6"/>
    <w:rsid w:val="00393276"/>
    <w:rsid w:val="00397C6E"/>
    <w:rsid w:val="003B4599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3564"/>
    <w:rsid w:val="00455F9B"/>
    <w:rsid w:val="00457F98"/>
    <w:rsid w:val="00462F2F"/>
    <w:rsid w:val="00464EDE"/>
    <w:rsid w:val="0047000D"/>
    <w:rsid w:val="00480F39"/>
    <w:rsid w:val="0048131B"/>
    <w:rsid w:val="004869E3"/>
    <w:rsid w:val="00486AA7"/>
    <w:rsid w:val="004940E2"/>
    <w:rsid w:val="004B3CA6"/>
    <w:rsid w:val="004B7D02"/>
    <w:rsid w:val="004C1B85"/>
    <w:rsid w:val="004F3D1F"/>
    <w:rsid w:val="004F5888"/>
    <w:rsid w:val="004F7512"/>
    <w:rsid w:val="00505221"/>
    <w:rsid w:val="00507A24"/>
    <w:rsid w:val="00511123"/>
    <w:rsid w:val="00516FF2"/>
    <w:rsid w:val="0051745E"/>
    <w:rsid w:val="00517F75"/>
    <w:rsid w:val="00520DFD"/>
    <w:rsid w:val="00530944"/>
    <w:rsid w:val="00542ACD"/>
    <w:rsid w:val="00582687"/>
    <w:rsid w:val="005A318C"/>
    <w:rsid w:val="005A5B4A"/>
    <w:rsid w:val="005D146E"/>
    <w:rsid w:val="005D49B1"/>
    <w:rsid w:val="005E713D"/>
    <w:rsid w:val="00620359"/>
    <w:rsid w:val="00620DCF"/>
    <w:rsid w:val="00653D5A"/>
    <w:rsid w:val="006654DF"/>
    <w:rsid w:val="00665ADC"/>
    <w:rsid w:val="00672C2C"/>
    <w:rsid w:val="00695484"/>
    <w:rsid w:val="006A1246"/>
    <w:rsid w:val="006B0FCD"/>
    <w:rsid w:val="006B2415"/>
    <w:rsid w:val="006C399C"/>
    <w:rsid w:val="006D2620"/>
    <w:rsid w:val="006D44CA"/>
    <w:rsid w:val="006D7E0E"/>
    <w:rsid w:val="006E4792"/>
    <w:rsid w:val="006E57CE"/>
    <w:rsid w:val="00701BBD"/>
    <w:rsid w:val="00711CB9"/>
    <w:rsid w:val="0072172D"/>
    <w:rsid w:val="00726AC1"/>
    <w:rsid w:val="00731293"/>
    <w:rsid w:val="0073131F"/>
    <w:rsid w:val="00735EC7"/>
    <w:rsid w:val="0074210F"/>
    <w:rsid w:val="00752B13"/>
    <w:rsid w:val="00776259"/>
    <w:rsid w:val="00780A76"/>
    <w:rsid w:val="007927F4"/>
    <w:rsid w:val="0079335E"/>
    <w:rsid w:val="007B5A3A"/>
    <w:rsid w:val="007B75F9"/>
    <w:rsid w:val="007C58A3"/>
    <w:rsid w:val="007F0A73"/>
    <w:rsid w:val="007F38B7"/>
    <w:rsid w:val="007F653B"/>
    <w:rsid w:val="00803D7C"/>
    <w:rsid w:val="00805A46"/>
    <w:rsid w:val="00816D34"/>
    <w:rsid w:val="00820A25"/>
    <w:rsid w:val="00827A66"/>
    <w:rsid w:val="008357A2"/>
    <w:rsid w:val="0083616A"/>
    <w:rsid w:val="00843368"/>
    <w:rsid w:val="00851C68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595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90F3C"/>
    <w:rsid w:val="009B26EB"/>
    <w:rsid w:val="009C7591"/>
    <w:rsid w:val="009D5C8F"/>
    <w:rsid w:val="009E2830"/>
    <w:rsid w:val="009E41DE"/>
    <w:rsid w:val="009F7065"/>
    <w:rsid w:val="009F7316"/>
    <w:rsid w:val="00A011E6"/>
    <w:rsid w:val="00A0782D"/>
    <w:rsid w:val="00A14323"/>
    <w:rsid w:val="00A15C22"/>
    <w:rsid w:val="00A20049"/>
    <w:rsid w:val="00A5218D"/>
    <w:rsid w:val="00A5402F"/>
    <w:rsid w:val="00A705A5"/>
    <w:rsid w:val="00A84169"/>
    <w:rsid w:val="00A91FF5"/>
    <w:rsid w:val="00A95548"/>
    <w:rsid w:val="00A96756"/>
    <w:rsid w:val="00AA75C4"/>
    <w:rsid w:val="00AA75DB"/>
    <w:rsid w:val="00AB7AF3"/>
    <w:rsid w:val="00AC23EE"/>
    <w:rsid w:val="00AD5B87"/>
    <w:rsid w:val="00AD63BC"/>
    <w:rsid w:val="00AE51C5"/>
    <w:rsid w:val="00B040EC"/>
    <w:rsid w:val="00B07D84"/>
    <w:rsid w:val="00B17B00"/>
    <w:rsid w:val="00B22C2E"/>
    <w:rsid w:val="00B27C34"/>
    <w:rsid w:val="00B4019C"/>
    <w:rsid w:val="00B43843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7DAE"/>
    <w:rsid w:val="00BD141E"/>
    <w:rsid w:val="00BE01F6"/>
    <w:rsid w:val="00BE2895"/>
    <w:rsid w:val="00BE47E4"/>
    <w:rsid w:val="00BF575A"/>
    <w:rsid w:val="00C01C21"/>
    <w:rsid w:val="00C0334A"/>
    <w:rsid w:val="00C14C34"/>
    <w:rsid w:val="00C15E8D"/>
    <w:rsid w:val="00C37336"/>
    <w:rsid w:val="00C533BC"/>
    <w:rsid w:val="00C57818"/>
    <w:rsid w:val="00C60237"/>
    <w:rsid w:val="00C64B8C"/>
    <w:rsid w:val="00C65E8F"/>
    <w:rsid w:val="00C65EB6"/>
    <w:rsid w:val="00C75598"/>
    <w:rsid w:val="00C81AA5"/>
    <w:rsid w:val="00C82D05"/>
    <w:rsid w:val="00C866C2"/>
    <w:rsid w:val="00CA011C"/>
    <w:rsid w:val="00CA27B1"/>
    <w:rsid w:val="00CA4C7F"/>
    <w:rsid w:val="00CB0257"/>
    <w:rsid w:val="00CC365C"/>
    <w:rsid w:val="00CC4C15"/>
    <w:rsid w:val="00CD38B8"/>
    <w:rsid w:val="00CE3ECD"/>
    <w:rsid w:val="00CE4153"/>
    <w:rsid w:val="00CF41B6"/>
    <w:rsid w:val="00CF5062"/>
    <w:rsid w:val="00CF7C6D"/>
    <w:rsid w:val="00D01013"/>
    <w:rsid w:val="00D06C92"/>
    <w:rsid w:val="00D16406"/>
    <w:rsid w:val="00D405B2"/>
    <w:rsid w:val="00D46615"/>
    <w:rsid w:val="00D54D88"/>
    <w:rsid w:val="00D63FC5"/>
    <w:rsid w:val="00D70276"/>
    <w:rsid w:val="00D8357E"/>
    <w:rsid w:val="00D86DE4"/>
    <w:rsid w:val="00D965A5"/>
    <w:rsid w:val="00DA5394"/>
    <w:rsid w:val="00DE66CF"/>
    <w:rsid w:val="00E3316B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1499"/>
    <w:rsid w:val="00ED2501"/>
    <w:rsid w:val="00EF7E4D"/>
    <w:rsid w:val="00F05680"/>
    <w:rsid w:val="00F13EA8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A3755"/>
    <w:rsid w:val="00FC7751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1494-33DB-4150-87A0-96E6E656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2015-11-19T02:04:00Z</cp:lastPrinted>
  <dcterms:created xsi:type="dcterms:W3CDTF">2018-11-28T08:17:00Z</dcterms:created>
  <dcterms:modified xsi:type="dcterms:W3CDTF">2018-11-28T08:17:00Z</dcterms:modified>
</cp:coreProperties>
</file>