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61065C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61065C">
        <w:rPr>
          <w:rFonts w:ascii="華康仿宋體W6" w:eastAsia="華康仿宋體W6" w:hAnsiTheme="minorEastAsia"/>
          <w:b/>
          <w:sz w:val="28"/>
          <w:szCs w:val="28"/>
        </w:rPr>
        <w:t>1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D767D3">
        <w:rPr>
          <w:rFonts w:ascii="華康仿宋體W6" w:eastAsia="華康仿宋體W6" w:hAnsiTheme="minorEastAsia" w:hint="eastAsia"/>
          <w:b/>
          <w:color w:val="FF0000"/>
          <w:szCs w:val="24"/>
        </w:rPr>
        <w:t>A-</w:t>
      </w:r>
      <w:r w:rsidR="00D767D3">
        <w:rPr>
          <w:rFonts w:ascii="華康仿宋體W6" w:eastAsia="華康仿宋體W6" w:hAnsiTheme="minorEastAsia"/>
          <w:b/>
          <w:color w:val="FF0000"/>
          <w:szCs w:val="24"/>
        </w:rPr>
        <w:t>2-1</w:t>
      </w:r>
      <w:bookmarkStart w:id="0" w:name="_GoBack"/>
      <w:bookmarkEnd w:id="0"/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4D3AB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4D3AB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中港高中校訂必修展望與規劃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6C2884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6C2884">
              <w:rPr>
                <w:rFonts w:asciiTheme="majorEastAsia" w:eastAsiaTheme="majorEastAsia" w:hAnsiTheme="majorEastAsia" w:hint="eastAsia"/>
                <w:szCs w:val="24"/>
              </w:rPr>
              <w:t>校訂必修課程滾動修正與實作1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7B6999">
              <w:rPr>
                <w:rFonts w:asciiTheme="majorEastAsia" w:eastAsiaTheme="majorEastAsia" w:hAnsiTheme="majorEastAsia"/>
                <w:szCs w:val="24"/>
              </w:rPr>
              <w:t>7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7C2D7E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7C2D7E">
              <w:rPr>
                <w:rFonts w:asciiTheme="majorEastAsia" w:eastAsiaTheme="majorEastAsia" w:hAnsiTheme="majorEastAsia" w:hint="eastAsia"/>
                <w:szCs w:val="24"/>
              </w:rPr>
              <w:t>09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61065C">
              <w:rPr>
                <w:rFonts w:asciiTheme="majorEastAsia" w:eastAsiaTheme="majorEastAsia" w:hAnsiTheme="major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7C2D7E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楊偉兆老師 / 詹豐隆組長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C26A60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6924FF" w:rsidRPr="009A426D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A426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臺灣大道特色課程   10月9日自主研習</w:t>
            </w:r>
          </w:p>
          <w:p w:rsidR="006924FF" w:rsidRPr="009A426D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A426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地點：教務處會議室</w:t>
            </w:r>
          </w:p>
          <w:p w:rsidR="006924FF" w:rsidRPr="009A426D" w:rsidRDefault="006924FF" w:rsidP="006924FF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分享2018年課程博覽會之教學群英會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長榮大學)的參觀心得。介紹教學卓越金質獎，科學閱讀共備社群，其內容其操作模式可做為臺灣大道特色課程的修正參考。強調素養導向，且可長久穩定經營的課程，並反思教育理論是否有落實到評量及課程實施中，並再次修正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瑞祥高中的社群成員多是教學年資資深者，皆具備高度教學熱忱，且教學資歷豐富。每年課程都會進行課程反思，對學生素質差異有所檢討，是每年不斷滾動更新的。其課程能夠發展出經典的套裝模組，值得我們社群學習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靜態易拉展的各校展示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約三十校)方面，本校亦參展，內容也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不遜色於他校。在動態演示上，無紙化的on line在操作上有難度(如百齡高中)，是往後我們要注意或避免的。靜態方面，大部份學校都以結合當地素材為主，並以學校老師專長做發揮。以明道高中為例，以文史結合生態觀察。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明道是實質課程還是營隊性質呢?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校長：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明道因為有素養班，所以可以在該班全面性推動，但不見得是全校性施行的。且其入學之初即已根據學生程度及興趣有所分流，是以在課程推動上自然較易成功，這是私立學校的優勢，我們公立學校難以效倣。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根據其所呈現的課程架構在推動上應有其困難。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葳格的「越讀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寫做」課程，其課程設計有扣合學校願景及核心素養，即國際的及科技的葳格。至於常春藤的課程就明顯並未用心設計。忠明高中的課程，和我們的臺灣大道的課程方向有雷同之處。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穗儀主任</w:t>
            </w:r>
            <w:r w:rsidRPr="009A426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可否看一下大里高中的課程，因其和文華被選中為台中地區代表。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校長：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大里的在地課程其實是立人高中先開頭，但發展的不成熟，後才由大里高中發揮──「在地文化創客」。其地方學課程是在我們中港高中之後，是以我們堪稱為各校現今課程的鼻祖之一。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創客的部份如何呈現?如果是絹印帆布袋的話，和在地文化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除了大里老街外有什麼連結呢?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校長：</w:t>
            </w:r>
            <w:r w:rsidRPr="000B1C7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雖然大里老街也不長</w:t>
            </w:r>
            <w:r w:rsidRPr="000B1C7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B1C7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但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梧棲的老街對照之下更顯得可惜，即當初未能妥善保存。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東大附中的課程較接近單科(國文)的加深加廣。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東大的課程其手做及行腳皆無聚焦，較接近臨時湊合的各項活動照片集。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彰化高中的「華陽星空」課程模組，也可供參考。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 w:rsidRPr="000B1C7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利用週五課後或六日的時間來授課，以中港高中來說，或許可以在視創班或設思班推動。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尊信：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這也可以是另一種彈性的自主學習課程。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校長：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台中學也朝此方向在進行設計，目前正規劃中。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B1C7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彰女的「看見彰化之美」，也比較接近將各科已發展的課程，再進行組裝的。看了各所高中後，更容易觀察出學校的優缺點，以及是否有確實推動執行。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E23B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二林高中的「信天翁學園祭」，內容與他校皆不太相同，有如社團成果發展。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E23B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尊信：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二林高中課程較接近活動設計，而非帶狀課程。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568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其靜態展示是看不到教師課程內容的，難以呼應其學生的能力培養。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568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尊信：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其只呈現了學生表現部份。</w:t>
            </w:r>
          </w:p>
          <w:p w:rsidR="006924FF" w:rsidRPr="00204A67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568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lastRenderedPageBreak/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溪湖高中的課程設計亦有深度，還有具體的評量規準可學習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是其他各校未見的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明顯發展成熟。總之，與各校相較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中港的課程發展仍是有競爭力的。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568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東港高中有利用海洋資源，我們中港高中和台中港可以有連結嗎?</w:t>
            </w:r>
          </w:p>
          <w:p w:rsidR="006924FF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568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當初我們也想邀請廖鴻基來做海洋文學介紹，甚至可以帶我們出海航行，帶老師們的興趣不大，所以未能有所發展。</w:t>
            </w:r>
          </w:p>
          <w:p w:rsidR="006924FF" w:rsidRPr="00655C2C" w:rsidRDefault="006924FF" w:rsidP="006924FF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568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下次國楨老師到校指導，我們有作業要繳交，夥伴們要準備了，大概是約五分鐘的口頭報告，並搭配一張以上的A4紙即可。</w:t>
            </w:r>
          </w:p>
          <w:p w:rsidR="007D7B64" w:rsidRPr="006924FF" w:rsidRDefault="007D7B64" w:rsidP="007D7B6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309" cy="187073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309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6924FF" w:rsidRPr="006924FF" w:rsidRDefault="006924FF" w:rsidP="006924FF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偉兆老師報告臺南</w:t>
            </w:r>
            <w:r w:rsidRPr="006924F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課程博覽會</w:t>
            </w:r>
          </w:p>
          <w:p w:rsidR="003477D7" w:rsidRPr="00990A3A" w:rsidRDefault="006924FF" w:rsidP="006924FF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6924F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所見所聞</w:t>
            </w:r>
          </w:p>
        </w:tc>
        <w:tc>
          <w:tcPr>
            <w:tcW w:w="5226" w:type="dxa"/>
          </w:tcPr>
          <w:p w:rsidR="003477D7" w:rsidRPr="00990A3A" w:rsidRDefault="00C1551F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大家認真聽講並參與討論</w:t>
            </w:r>
          </w:p>
          <w:p w:rsidR="00665ADC" w:rsidRPr="00990A3A" w:rsidRDefault="00665ADC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3746" cy="1870310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46" cy="187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261071" cy="1695804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071" cy="169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C8687E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C8687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偉兆老師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分析各校的特色課程</w:t>
            </w:r>
          </w:p>
        </w:tc>
        <w:tc>
          <w:tcPr>
            <w:tcW w:w="5226" w:type="dxa"/>
          </w:tcPr>
          <w:p w:rsidR="009331C0" w:rsidRPr="00990A3A" w:rsidRDefault="00C8687E" w:rsidP="00C8687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C8687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偉兆老師分析各校的特色課程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550" cy="14478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052" cy="144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C8687E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豐隆老師報告學校願景與</w:t>
            </w:r>
          </w:p>
          <w:p w:rsidR="003477D7" w:rsidRPr="00990A3A" w:rsidRDefault="00C8687E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特色</w:t>
            </w:r>
            <w:r w:rsidR="00CC0BD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的結合</w:t>
            </w:r>
          </w:p>
        </w:tc>
        <w:tc>
          <w:tcPr>
            <w:tcW w:w="5226" w:type="dxa"/>
          </w:tcPr>
          <w:p w:rsidR="009331C0" w:rsidRPr="00990A3A" w:rsidRDefault="00CC0BD6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此次會議結論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FC" w:rsidRDefault="00D70BFC" w:rsidP="007B5A3A">
      <w:r>
        <w:separator/>
      </w:r>
    </w:p>
  </w:endnote>
  <w:endnote w:type="continuationSeparator" w:id="0">
    <w:p w:rsidR="00D70BFC" w:rsidRDefault="00D70BFC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FC" w:rsidRDefault="00D70BFC" w:rsidP="007B5A3A">
      <w:r>
        <w:separator/>
      </w:r>
    </w:p>
  </w:footnote>
  <w:footnote w:type="continuationSeparator" w:id="0">
    <w:p w:rsidR="00D70BFC" w:rsidRDefault="00D70BFC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123B"/>
    <w:rsid w:val="00012829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214A"/>
    <w:rsid w:val="0012672D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D5578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0446"/>
    <w:rsid w:val="002766A1"/>
    <w:rsid w:val="00281DF0"/>
    <w:rsid w:val="00282F4E"/>
    <w:rsid w:val="002935E3"/>
    <w:rsid w:val="00295D7C"/>
    <w:rsid w:val="002A21B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D3ABC"/>
    <w:rsid w:val="004F1CA0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A318C"/>
    <w:rsid w:val="005D146E"/>
    <w:rsid w:val="005D199B"/>
    <w:rsid w:val="005E713D"/>
    <w:rsid w:val="005F0DFD"/>
    <w:rsid w:val="005F3C1B"/>
    <w:rsid w:val="0061065C"/>
    <w:rsid w:val="00614298"/>
    <w:rsid w:val="0061793B"/>
    <w:rsid w:val="00620359"/>
    <w:rsid w:val="00620557"/>
    <w:rsid w:val="00620DCF"/>
    <w:rsid w:val="00627B3B"/>
    <w:rsid w:val="00641752"/>
    <w:rsid w:val="00653D5A"/>
    <w:rsid w:val="006654DF"/>
    <w:rsid w:val="00665ADC"/>
    <w:rsid w:val="00672C2C"/>
    <w:rsid w:val="00681A2E"/>
    <w:rsid w:val="006924FF"/>
    <w:rsid w:val="006B0FCD"/>
    <w:rsid w:val="006B2415"/>
    <w:rsid w:val="006B2E0E"/>
    <w:rsid w:val="006B5B23"/>
    <w:rsid w:val="006C0368"/>
    <w:rsid w:val="006C2884"/>
    <w:rsid w:val="006C399C"/>
    <w:rsid w:val="006D2620"/>
    <w:rsid w:val="006D3C93"/>
    <w:rsid w:val="006D44CA"/>
    <w:rsid w:val="006D5CC8"/>
    <w:rsid w:val="006D7E0E"/>
    <w:rsid w:val="006E389B"/>
    <w:rsid w:val="006E4792"/>
    <w:rsid w:val="006E57CE"/>
    <w:rsid w:val="00701BBD"/>
    <w:rsid w:val="007025CE"/>
    <w:rsid w:val="00711CB9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77A67"/>
    <w:rsid w:val="00780A76"/>
    <w:rsid w:val="007927F4"/>
    <w:rsid w:val="007B59C2"/>
    <w:rsid w:val="007B5A3A"/>
    <w:rsid w:val="007B6999"/>
    <w:rsid w:val="007B75F9"/>
    <w:rsid w:val="007C2D7E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82A12"/>
    <w:rsid w:val="00896C27"/>
    <w:rsid w:val="008A338C"/>
    <w:rsid w:val="008B0CC7"/>
    <w:rsid w:val="008B5283"/>
    <w:rsid w:val="008C2067"/>
    <w:rsid w:val="008C5760"/>
    <w:rsid w:val="008D21D7"/>
    <w:rsid w:val="008E0FAC"/>
    <w:rsid w:val="008E659C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107F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3608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C6862"/>
    <w:rsid w:val="00AD5B87"/>
    <w:rsid w:val="00AD63BC"/>
    <w:rsid w:val="00AE51C5"/>
    <w:rsid w:val="00B040EC"/>
    <w:rsid w:val="00B07D84"/>
    <w:rsid w:val="00B13F57"/>
    <w:rsid w:val="00B17B00"/>
    <w:rsid w:val="00B2009B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071B7"/>
    <w:rsid w:val="00C110DB"/>
    <w:rsid w:val="00C14C34"/>
    <w:rsid w:val="00C14C42"/>
    <w:rsid w:val="00C1551F"/>
    <w:rsid w:val="00C15E8D"/>
    <w:rsid w:val="00C21101"/>
    <w:rsid w:val="00C26A60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8687E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076F"/>
    <w:rsid w:val="00D54D88"/>
    <w:rsid w:val="00D63FC5"/>
    <w:rsid w:val="00D70276"/>
    <w:rsid w:val="00D70BFC"/>
    <w:rsid w:val="00D767D3"/>
    <w:rsid w:val="00D8357E"/>
    <w:rsid w:val="00D839F2"/>
    <w:rsid w:val="00D86DE4"/>
    <w:rsid w:val="00D97F2C"/>
    <w:rsid w:val="00DA5394"/>
    <w:rsid w:val="00DC1C48"/>
    <w:rsid w:val="00DD147F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72232"/>
  <w15:docId w15:val="{0A6A971B-20BF-4293-91FC-C697CF0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8E7A-3554-4D98-9FBE-3AC4611A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2015-11-19T02:04:00Z</cp:lastPrinted>
  <dcterms:created xsi:type="dcterms:W3CDTF">2018-11-28T06:55:00Z</dcterms:created>
  <dcterms:modified xsi:type="dcterms:W3CDTF">2018-11-30T05:27:00Z</dcterms:modified>
</cp:coreProperties>
</file>