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14" w:rsidRPr="00651614" w:rsidRDefault="00651614" w:rsidP="00D72B94">
      <w:pPr>
        <w:rPr>
          <w:rFonts w:ascii="Calibri" w:eastAsia="標楷體" w:hAnsi="Calibri" w:cs="Times New Roman"/>
          <w:sz w:val="20"/>
          <w:szCs w:val="20"/>
        </w:rPr>
      </w:pPr>
      <w:r w:rsidRPr="00651614">
        <w:rPr>
          <w:rFonts w:ascii="Calibri" w:eastAsia="標楷體" w:hAnsi="Calibri" w:cs="Times New Roman" w:hint="eastAsia"/>
          <w:sz w:val="20"/>
          <w:szCs w:val="20"/>
        </w:rPr>
        <w:t>附件六：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10</w:t>
      </w:r>
      <w:r w:rsidR="004453AA">
        <w:rPr>
          <w:rFonts w:ascii="Calibri" w:eastAsia="標楷體" w:hAnsi="Calibri" w:cs="Times New Roman" w:hint="eastAsia"/>
          <w:sz w:val="20"/>
          <w:szCs w:val="20"/>
        </w:rPr>
        <w:t>6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子計畫自主管理月報表</w:t>
      </w:r>
    </w:p>
    <w:p w:rsidR="00651614" w:rsidRDefault="00631E31" w:rsidP="00D72B94">
      <w:pPr>
        <w:rPr>
          <w:rFonts w:ascii="Calibri" w:eastAsia="標楷體" w:hAnsi="Calibri" w:cs="Times New Roman"/>
          <w:b/>
          <w:szCs w:val="24"/>
        </w:rPr>
      </w:pPr>
      <w:r>
        <w:rPr>
          <w:rFonts w:ascii="Calibri" w:eastAsia="標楷體" w:hAnsi="Calibri" w:cs="Times New Roman" w:hint="eastAsia"/>
          <w:b/>
          <w:szCs w:val="24"/>
        </w:rPr>
        <w:t>106</w:t>
      </w:r>
      <w:r w:rsidR="00651614">
        <w:rPr>
          <w:rFonts w:ascii="Calibri" w:eastAsia="標楷體" w:hAnsi="Calibri" w:cs="Times New Roman" w:hint="eastAsia"/>
          <w:b/>
          <w:szCs w:val="24"/>
        </w:rPr>
        <w:t>年</w:t>
      </w:r>
      <w:r w:rsidR="004453AA">
        <w:rPr>
          <w:rFonts w:ascii="Calibri" w:eastAsia="標楷體" w:hAnsi="Calibri" w:cs="Times New Roman" w:hint="eastAsia"/>
          <w:b/>
          <w:szCs w:val="24"/>
        </w:rPr>
        <w:t>8</w:t>
      </w:r>
      <w:r w:rsidR="00651614">
        <w:rPr>
          <w:rFonts w:ascii="Calibri" w:eastAsia="標楷體" w:hAnsi="Calibri" w:cs="Times New Roman" w:hint="eastAsia"/>
          <w:b/>
          <w:szCs w:val="24"/>
        </w:rPr>
        <w:t>月</w:t>
      </w:r>
    </w:p>
    <w:p w:rsidR="00D72B94" w:rsidRPr="00B14644" w:rsidRDefault="00D72B94" w:rsidP="00D72B94">
      <w:pPr>
        <w:rPr>
          <w:rFonts w:ascii="Calibri" w:eastAsia="標楷體" w:hAnsi="Calibri" w:cs="Times New Roman"/>
          <w:b/>
          <w:szCs w:val="24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計畫名稱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10</w:t>
      </w:r>
      <w:r w:rsidR="004453AA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1E06CB">
        <w:rPr>
          <w:rFonts w:ascii="Calibri" w:eastAsia="標楷體" w:hAnsi="Calibri" w:cs="Times New Roman"/>
          <w:b/>
          <w:color w:val="FF0000"/>
          <w:szCs w:val="24"/>
        </w:rPr>
        <w:t>D</w:t>
      </w:r>
      <w:r w:rsidR="00197BA6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B32944">
        <w:rPr>
          <w:rFonts w:ascii="Calibri" w:eastAsia="標楷體" w:hAnsi="Calibri" w:cs="Times New Roman" w:hint="eastAsia"/>
          <w:b/>
          <w:color w:val="FF0000"/>
          <w:szCs w:val="24"/>
        </w:rPr>
        <w:t>4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[</w:t>
      </w:r>
      <w:r w:rsidR="00B32944" w:rsidRPr="00B32944">
        <w:rPr>
          <w:rFonts w:ascii="Calibri" w:eastAsia="標楷體" w:hAnsi="Calibri" w:cs="Times New Roman" w:hint="eastAsia"/>
          <w:b/>
          <w:color w:val="FF0000"/>
          <w:szCs w:val="24"/>
        </w:rPr>
        <w:t>拔尖扶弱計畫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]</w:t>
      </w:r>
    </w:p>
    <w:p w:rsidR="00074A50" w:rsidRDefault="00D72B94">
      <w:pPr>
        <w:rPr>
          <w:rFonts w:ascii="Calibri" w:eastAsia="標楷體" w:hAnsi="Calibri" w:cs="Times New Roman"/>
          <w:sz w:val="28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子計畫負責人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B32944">
        <w:rPr>
          <w:rFonts w:ascii="新細明體" w:eastAsia="標楷體" w:hAnsi="新細明體" w:cs="Times New Roman" w:hint="eastAsia"/>
          <w:b/>
          <w:szCs w:val="24"/>
        </w:rPr>
        <w:t>林韋志、詹豐隆</w:t>
      </w:r>
      <w:r w:rsidR="00B32944">
        <w:rPr>
          <w:rFonts w:ascii="新細明體" w:eastAsia="標楷體" w:hAnsi="新細明體" w:cs="Times New Roman" w:hint="eastAsia"/>
          <w:szCs w:val="24"/>
        </w:rPr>
        <w:t xml:space="preserve"> </w:t>
      </w:r>
      <w:r w:rsidR="00CE6217">
        <w:rPr>
          <w:rFonts w:ascii="新細明體" w:eastAsia="標楷體" w:hAnsi="新細明體" w:cs="Times New Roman" w:hint="eastAsia"/>
          <w:szCs w:val="24"/>
        </w:rPr>
        <w:t xml:space="preserve">       </w:t>
      </w:r>
      <w:r w:rsidR="003B5C25">
        <w:rPr>
          <w:rFonts w:ascii="新細明體" w:eastAsia="標楷體" w:hAnsi="新細明體" w:cs="Times New Roman" w:hint="eastAsia"/>
          <w:szCs w:val="24"/>
        </w:rPr>
        <w:t xml:space="preserve">   </w:t>
      </w:r>
      <w:r w:rsidRPr="00D72B94">
        <w:rPr>
          <w:rFonts w:ascii="新細明體" w:eastAsia="標楷體" w:hAnsi="新細明體" w:cs="Times New Roman"/>
          <w:szCs w:val="24"/>
        </w:rPr>
        <w:tab/>
      </w:r>
      <w:r w:rsidRPr="00D72B94">
        <w:rPr>
          <w:rFonts w:ascii="Calibri" w:eastAsia="標楷體" w:hAnsi="Calibri" w:cs="Times New Roman" w:hint="eastAsia"/>
          <w:szCs w:val="24"/>
        </w:rPr>
        <w:t>填報日期</w:t>
      </w:r>
      <w:r w:rsidRPr="00D72B94">
        <w:rPr>
          <w:rFonts w:ascii="新細明體" w:eastAsia="新細明體" w:hAnsi="新細明體" w:cs="Times New Roman" w:hint="eastAsia"/>
          <w:szCs w:val="24"/>
        </w:rPr>
        <w:t>：</w:t>
      </w:r>
      <w:r w:rsidR="00CE6217">
        <w:rPr>
          <w:rFonts w:ascii="新細明體" w:eastAsia="新細明體" w:hAnsi="新細明體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>106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年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4453AA">
        <w:rPr>
          <w:rFonts w:ascii="Calibri" w:eastAsia="標楷體" w:hAnsi="Calibri" w:cs="Times New Roman" w:hint="eastAsia"/>
          <w:szCs w:val="24"/>
        </w:rPr>
        <w:t>9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月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日</w:t>
      </w:r>
    </w:p>
    <w:tbl>
      <w:tblPr>
        <w:tblStyle w:val="a3"/>
        <w:tblW w:w="8673" w:type="dxa"/>
        <w:tblLook w:val="04A0" w:firstRow="1" w:lastRow="0" w:firstColumn="1" w:lastColumn="0" w:noHBand="0" w:noVBand="1"/>
      </w:tblPr>
      <w:tblGrid>
        <w:gridCol w:w="534"/>
        <w:gridCol w:w="457"/>
        <w:gridCol w:w="3370"/>
        <w:gridCol w:w="1417"/>
        <w:gridCol w:w="1418"/>
        <w:gridCol w:w="1477"/>
      </w:tblGrid>
      <w:tr w:rsidR="00D72B94" w:rsidRPr="00D72B94" w:rsidTr="00CE6217">
        <w:trPr>
          <w:trHeight w:val="296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預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期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目</w:t>
            </w:r>
          </w:p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標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197A" w:rsidRPr="00F76B1A" w:rsidRDefault="0043197A" w:rsidP="00F76B1A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80845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經費執行狀況</w:t>
            </w:r>
            <w:r w:rsidR="00580845">
              <w:rPr>
                <w:rFonts w:ascii="標楷體" w:eastAsia="標楷體" w:hAnsi="標楷體" w:hint="eastAsia"/>
                <w:szCs w:val="24"/>
              </w:rPr>
              <w:t>(單位：千元)</w:t>
            </w:r>
          </w:p>
          <w:p w:rsidR="00D72B94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（請依子計畫概算表填寫）</w:t>
            </w:r>
          </w:p>
        </w:tc>
      </w:tr>
      <w:tr w:rsidR="00D72B94" w:rsidRPr="00D72B94" w:rsidTr="00CE6217">
        <w:trPr>
          <w:trHeight w:val="436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418" w:type="dxa"/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所核金額</w:t>
            </w:r>
          </w:p>
        </w:tc>
        <w:tc>
          <w:tcPr>
            <w:tcW w:w="1477" w:type="dxa"/>
            <w:tcBorders>
              <w:right w:val="single" w:sz="18" w:space="0" w:color="auto"/>
            </w:tcBorders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已執行金額</w:t>
            </w:r>
          </w:p>
        </w:tc>
      </w:tr>
      <w:tr w:rsidR="00D72B94" w:rsidRPr="00D72B94" w:rsidTr="00882EC9">
        <w:trPr>
          <w:trHeight w:val="49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外聘鐘點費</w:t>
            </w:r>
          </w:p>
        </w:tc>
        <w:tc>
          <w:tcPr>
            <w:tcW w:w="1418" w:type="dxa"/>
            <w:vAlign w:val="center"/>
          </w:tcPr>
          <w:p w:rsidR="00D72B94" w:rsidRPr="003B5C25" w:rsidRDefault="00F7515D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12.8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72B94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3B5C25" w:rsidRPr="00D72B94" w:rsidTr="00882EC9">
        <w:trPr>
          <w:trHeight w:val="478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進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度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457" w:type="dxa"/>
            <w:vMerge w:val="restart"/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檢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核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工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具</w:t>
            </w:r>
          </w:p>
        </w:tc>
        <w:tc>
          <w:tcPr>
            <w:tcW w:w="3370" w:type="dxa"/>
            <w:vMerge w:val="restart"/>
            <w:tcBorders>
              <w:right w:val="single" w:sz="18" w:space="0" w:color="auto"/>
            </w:tcBorders>
          </w:tcPr>
          <w:p w:rsidR="003B5C25" w:rsidRPr="00D72B94" w:rsidRDefault="00631E31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</w:t>
            </w:r>
            <w:r w:rsidR="00F73F9E">
              <w:rPr>
                <w:rFonts w:ascii="標楷體" w:eastAsia="標楷體" w:hAnsi="標楷體" w:hint="eastAsia"/>
                <w:szCs w:val="24"/>
              </w:rPr>
              <w:t>會議記錄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□課堂觀察記錄表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□訪談記錄表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□學習歷程檔案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□標準化測驗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□實作評量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□學習單評分表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1E06CB" w:rsidP="00EC29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內聘</w:t>
            </w:r>
            <w:r w:rsidR="002475F7">
              <w:rPr>
                <w:rFonts w:ascii="標楷體" w:eastAsia="標楷體" w:hAnsi="標楷體" w:hint="eastAsia"/>
                <w:szCs w:val="24"/>
              </w:rPr>
              <w:t>鐘點費</w:t>
            </w:r>
          </w:p>
        </w:tc>
        <w:tc>
          <w:tcPr>
            <w:tcW w:w="1418" w:type="dxa"/>
            <w:vAlign w:val="center"/>
          </w:tcPr>
          <w:p w:rsidR="00B24B2B" w:rsidRPr="003B5C25" w:rsidRDefault="00F7515D" w:rsidP="00B24B2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6.4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</w:t>
            </w:r>
          </w:p>
        </w:tc>
      </w:tr>
      <w:tr w:rsidR="00F7515D" w:rsidRPr="00D72B94" w:rsidTr="00882EC9">
        <w:trPr>
          <w:trHeight w:val="415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F7515D" w:rsidRPr="00D72B94" w:rsidRDefault="00F7515D" w:rsidP="00F7515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F7515D" w:rsidRPr="00D72B94" w:rsidRDefault="00F7515D" w:rsidP="00F7515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F7515D" w:rsidRPr="00D72B94" w:rsidRDefault="00F7515D" w:rsidP="00F7515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F7515D" w:rsidRPr="00D72B94" w:rsidRDefault="00F7515D" w:rsidP="00F751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租車費</w:t>
            </w:r>
          </w:p>
        </w:tc>
        <w:tc>
          <w:tcPr>
            <w:tcW w:w="1418" w:type="dxa"/>
            <w:vAlign w:val="center"/>
          </w:tcPr>
          <w:p w:rsidR="00F7515D" w:rsidRPr="003B5C25" w:rsidRDefault="00F7515D" w:rsidP="00F751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24.0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F7515D" w:rsidRPr="003B5C25" w:rsidRDefault="00F7515D" w:rsidP="00F751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F7515D" w:rsidRPr="00D72B94" w:rsidTr="00882EC9">
        <w:trPr>
          <w:trHeight w:val="42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F7515D" w:rsidRPr="00D72B94" w:rsidRDefault="00F7515D" w:rsidP="00F7515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F7515D" w:rsidRPr="00D72B94" w:rsidRDefault="00F7515D" w:rsidP="00F7515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F7515D" w:rsidRPr="00D72B94" w:rsidRDefault="00F7515D" w:rsidP="00F7515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F7515D" w:rsidRPr="00D72B94" w:rsidRDefault="00F7515D" w:rsidP="00F751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膳宿費</w:t>
            </w:r>
          </w:p>
        </w:tc>
        <w:tc>
          <w:tcPr>
            <w:tcW w:w="1418" w:type="dxa"/>
            <w:vAlign w:val="center"/>
          </w:tcPr>
          <w:p w:rsidR="00F7515D" w:rsidRPr="003B5C25" w:rsidRDefault="00F7515D" w:rsidP="00F751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16.0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F7515D" w:rsidRPr="003B5C25" w:rsidRDefault="00F7515D" w:rsidP="00F751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E06CB" w:rsidRPr="00D72B94" w:rsidTr="00882EC9">
        <w:trPr>
          <w:trHeight w:val="39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F7515D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印刷</w:t>
            </w:r>
            <w:r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1E06CB" w:rsidRPr="003B5C25" w:rsidRDefault="00F7515D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F7515D" w:rsidRPr="00D72B94" w:rsidTr="00882EC9">
        <w:trPr>
          <w:trHeight w:val="41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F7515D" w:rsidRPr="00D72B94" w:rsidRDefault="00F7515D" w:rsidP="00F7515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F7515D" w:rsidRPr="00D72B94" w:rsidRDefault="00F7515D" w:rsidP="00F7515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F7515D" w:rsidRPr="00D72B94" w:rsidRDefault="00F7515D" w:rsidP="00F7515D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F7515D" w:rsidRPr="00D72B94" w:rsidRDefault="00F7515D" w:rsidP="00F751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全民</w:t>
            </w:r>
            <w:r w:rsidRPr="004453AA">
              <w:rPr>
                <w:rFonts w:ascii="標楷體" w:eastAsia="標楷體" w:hAnsi="標楷體" w:hint="eastAsia"/>
                <w:szCs w:val="24"/>
              </w:rPr>
              <w:t>健保費</w:t>
            </w:r>
          </w:p>
        </w:tc>
        <w:tc>
          <w:tcPr>
            <w:tcW w:w="1418" w:type="dxa"/>
            <w:vAlign w:val="center"/>
          </w:tcPr>
          <w:p w:rsidR="00F7515D" w:rsidRPr="003B5C25" w:rsidRDefault="00F7515D" w:rsidP="00F751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0.367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F7515D" w:rsidRPr="003B5C25" w:rsidRDefault="00F7515D" w:rsidP="00F751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F7515D" w:rsidRPr="00D72B94" w:rsidTr="00882EC9">
        <w:trPr>
          <w:trHeight w:val="270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F7515D" w:rsidRPr="00D72B94" w:rsidRDefault="00F7515D" w:rsidP="00F7515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bottom w:val="single" w:sz="4" w:space="0" w:color="auto"/>
            </w:tcBorders>
            <w:vAlign w:val="center"/>
          </w:tcPr>
          <w:p w:rsidR="00F7515D" w:rsidRPr="00D72B94" w:rsidRDefault="00F7515D" w:rsidP="00F7515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F7515D" w:rsidRPr="00D72B94" w:rsidRDefault="00F7515D" w:rsidP="00F7515D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F7515D" w:rsidRPr="00D72B94" w:rsidRDefault="00F7515D" w:rsidP="00F7515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173">
              <w:rPr>
                <w:rFonts w:ascii="標楷體" w:eastAsia="標楷體" w:hAnsi="標楷體" w:hint="eastAsia"/>
                <w:szCs w:val="24"/>
              </w:rPr>
              <w:t>雜支</w:t>
            </w:r>
          </w:p>
        </w:tc>
        <w:tc>
          <w:tcPr>
            <w:tcW w:w="1418" w:type="dxa"/>
            <w:vAlign w:val="center"/>
          </w:tcPr>
          <w:p w:rsidR="00F7515D" w:rsidRPr="003B5C25" w:rsidRDefault="00F7515D" w:rsidP="00F751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3.633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F7515D" w:rsidRPr="003B5C25" w:rsidRDefault="00F7515D" w:rsidP="00F751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E06CB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E06CB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3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F7515D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學生獎學金</w:t>
            </w:r>
          </w:p>
        </w:tc>
        <w:tc>
          <w:tcPr>
            <w:tcW w:w="1418" w:type="dxa"/>
            <w:vAlign w:val="center"/>
          </w:tcPr>
          <w:p w:rsidR="001E06CB" w:rsidRPr="003B5C25" w:rsidRDefault="00F7515D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230.0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1E06CB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E06CB"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E06CB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1E06CB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0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困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難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點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219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因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應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或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改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善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施</w:t>
            </w:r>
          </w:p>
        </w:tc>
        <w:tc>
          <w:tcPr>
            <w:tcW w:w="3827" w:type="dxa"/>
            <w:gridSpan w:val="2"/>
            <w:vMerge w:val="restart"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總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B5C25">
              <w:rPr>
                <w:rFonts w:ascii="標楷體" w:eastAsia="標楷體" w:hAnsi="標楷體" w:hint="eastAsia"/>
                <w:szCs w:val="24"/>
              </w:rPr>
              <w:t>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F7515D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296.2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00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經費執行率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2475F7" w:rsidRPr="00D72B94" w:rsidTr="00CE6217">
        <w:trPr>
          <w:trHeight w:val="681"/>
        </w:trPr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省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思</w:t>
            </w:r>
          </w:p>
        </w:tc>
        <w:tc>
          <w:tcPr>
            <w:tcW w:w="8139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72B94" w:rsidRPr="003B5C25" w:rsidRDefault="00D72B94" w:rsidP="00D72B94">
      <w:pPr>
        <w:rPr>
          <w:sz w:val="2"/>
          <w:szCs w:val="2"/>
        </w:rPr>
      </w:pPr>
    </w:p>
    <w:sectPr w:rsidR="00D72B94" w:rsidRPr="003B5C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45" w:rsidRDefault="009C5245" w:rsidP="00D72B94">
      <w:r>
        <w:separator/>
      </w:r>
    </w:p>
  </w:endnote>
  <w:endnote w:type="continuationSeparator" w:id="0">
    <w:p w:rsidR="009C5245" w:rsidRDefault="009C5245" w:rsidP="00D7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特圓體">
    <w:altName w:val="微軟正黑體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altName w:val="Microsoft JhengHei UI"/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D3B" w:rsidRDefault="004E6D3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Default="00D72B94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72B94">
      <w:rPr>
        <w:rFonts w:ascii="華康行書體" w:eastAsia="華康行書體" w:hAnsi="Cambria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26AED38" wp14:editId="2B1B4101">
          <wp:simplePos x="0" y="0"/>
          <wp:positionH relativeFrom="column">
            <wp:posOffset>-23495</wp:posOffset>
          </wp:positionH>
          <wp:positionV relativeFrom="paragraph">
            <wp:posOffset>89535</wp:posOffset>
          </wp:positionV>
          <wp:extent cx="274320" cy="298450"/>
          <wp:effectExtent l="0" t="0" r="0" b="6350"/>
          <wp:wrapThrough wrapText="bothSides">
            <wp:wrapPolygon edited="0">
              <wp:start x="0" y="0"/>
              <wp:lineTo x="0" y="20681"/>
              <wp:lineTo x="19500" y="20681"/>
              <wp:lineTo x="19500" y="0"/>
              <wp:lineTo x="0" y="0"/>
            </wp:wrapPolygon>
          </wp:wrapThrough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 w:hint="eastAsia"/>
      </w:rPr>
      <w:t xml:space="preserve">     </w:t>
    </w:r>
    <w:r w:rsidRPr="002A1428">
      <w:rPr>
        <w:rFonts w:ascii="華康行書體" w:eastAsia="華康行書體" w:hAnsi="Cambria" w:hint="eastAsia"/>
        <w:sz w:val="28"/>
        <w:szCs w:val="28"/>
      </w:rPr>
      <w:t>中港學，愛中港</w:t>
    </w:r>
    <w:r>
      <w:rPr>
        <w:rFonts w:asciiTheme="majorHAnsi" w:eastAsiaTheme="majorEastAsia" w:hAnsiTheme="majorHAnsi" w:cstheme="majorBidi" w:hint="eastAsia"/>
      </w:rPr>
      <w:t xml:space="preserve">              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72B94" w:rsidRDefault="00D72B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D3B" w:rsidRDefault="004E6D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45" w:rsidRDefault="009C5245" w:rsidP="00D72B94">
      <w:r>
        <w:separator/>
      </w:r>
    </w:p>
  </w:footnote>
  <w:footnote w:type="continuationSeparator" w:id="0">
    <w:p w:rsidR="009C5245" w:rsidRDefault="009C5245" w:rsidP="00D7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D3B" w:rsidRDefault="004E6D3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Pr="00D72B94" w:rsidRDefault="00C12775" w:rsidP="00D72B94">
    <w:pPr>
      <w:tabs>
        <w:tab w:val="center" w:pos="4153"/>
        <w:tab w:val="right" w:pos="8306"/>
      </w:tabs>
      <w:snapToGrid w:val="0"/>
      <w:rPr>
        <w:rFonts w:ascii="華康中特圓體" w:eastAsia="華康中特圓體" w:hAnsi="Calibri" w:cs="Times New Roman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2F85F4D" wp14:editId="0D6CC8B2">
          <wp:simplePos x="0" y="0"/>
          <wp:positionH relativeFrom="column">
            <wp:posOffset>4826635</wp:posOffset>
          </wp:positionH>
          <wp:positionV relativeFrom="paragraph">
            <wp:posOffset>-349885</wp:posOffset>
          </wp:positionV>
          <wp:extent cx="861060" cy="613410"/>
          <wp:effectExtent l="342900" t="38100" r="53340" b="339090"/>
          <wp:wrapSquare wrapText="bothSides"/>
          <wp:docPr id="3" name="圖片 3" descr="D:\desktop\學生證-4-1底圖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學生證-4-1底圖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49987" dist="250190" dir="8460000" algn="ctr">
                      <a:srgbClr val="000000">
                        <a:alpha val="28000"/>
                      </a:srgbClr>
                    </a:outerShdw>
                    <a:softEdge rad="31750"/>
                  </a:effectLst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1500000"/>
                    </a:lightRig>
                  </a:scene3d>
                  <a:sp3d prstMaterial="metal">
                    <a:bevelT w="88900" h="88900"/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B94" w:rsidRP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臺中市立中港高中  </w:t>
    </w:r>
    <w:bookmarkStart w:id="0" w:name="_GoBack"/>
    <w:bookmarkEnd w:id="0"/>
    <w:r w:rsid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         </w:t>
    </w:r>
  </w:p>
  <w:p w:rsidR="00D72B94" w:rsidRPr="00D72B94" w:rsidRDefault="00D72B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D3B" w:rsidRDefault="004E6D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878DD"/>
    <w:multiLevelType w:val="hybridMultilevel"/>
    <w:tmpl w:val="72DA7BAC"/>
    <w:lvl w:ilvl="0" w:tplc="A2D8C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94"/>
    <w:rsid w:val="000C0172"/>
    <w:rsid w:val="00197BA6"/>
    <w:rsid w:val="001C3FDF"/>
    <w:rsid w:val="001E06CB"/>
    <w:rsid w:val="002475F7"/>
    <w:rsid w:val="00264F77"/>
    <w:rsid w:val="003B5C25"/>
    <w:rsid w:val="0043197A"/>
    <w:rsid w:val="004453AA"/>
    <w:rsid w:val="004E6D3B"/>
    <w:rsid w:val="004F2A2A"/>
    <w:rsid w:val="00580845"/>
    <w:rsid w:val="00593E36"/>
    <w:rsid w:val="00631E31"/>
    <w:rsid w:val="00651614"/>
    <w:rsid w:val="00882EC9"/>
    <w:rsid w:val="009C1173"/>
    <w:rsid w:val="009C5245"/>
    <w:rsid w:val="009F2BBF"/>
    <w:rsid w:val="00A805E2"/>
    <w:rsid w:val="00A844B3"/>
    <w:rsid w:val="00B14644"/>
    <w:rsid w:val="00B24B2B"/>
    <w:rsid w:val="00B32944"/>
    <w:rsid w:val="00B448FC"/>
    <w:rsid w:val="00BE531A"/>
    <w:rsid w:val="00C12775"/>
    <w:rsid w:val="00C26787"/>
    <w:rsid w:val="00C877A0"/>
    <w:rsid w:val="00CB33E6"/>
    <w:rsid w:val="00CE6217"/>
    <w:rsid w:val="00CF5885"/>
    <w:rsid w:val="00D14D1F"/>
    <w:rsid w:val="00D72B94"/>
    <w:rsid w:val="00D8344A"/>
    <w:rsid w:val="00DB5B7E"/>
    <w:rsid w:val="00E62C54"/>
    <w:rsid w:val="00EC2970"/>
    <w:rsid w:val="00F73F9E"/>
    <w:rsid w:val="00F7515D"/>
    <w:rsid w:val="00F7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docId w15:val="{10B3B27E-6506-493F-99A1-E9D6EA59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B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B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72B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146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FF136-2D50-4BBB-B692-547AD0501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2016-08-12T03:31:00Z</cp:lastPrinted>
  <dcterms:created xsi:type="dcterms:W3CDTF">2017-03-14T06:35:00Z</dcterms:created>
  <dcterms:modified xsi:type="dcterms:W3CDTF">2017-08-21T05:59:00Z</dcterms:modified>
</cp:coreProperties>
</file>