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C-</w:t>
      </w:r>
      <w:r w:rsidR="00EC2970">
        <w:rPr>
          <w:rFonts w:ascii="Calibri" w:eastAsia="標楷體" w:hAnsi="Calibri" w:cs="Times New Roman" w:hint="eastAsia"/>
          <w:b/>
          <w:color w:val="FF0000"/>
          <w:szCs w:val="24"/>
        </w:rPr>
        <w:t>5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EC2970" w:rsidRPr="00EC2970">
        <w:rPr>
          <w:rFonts w:ascii="Calibri" w:eastAsia="標楷體" w:hAnsi="Calibri" w:cs="Times New Roman" w:hint="eastAsia"/>
          <w:b/>
          <w:color w:val="FF0000"/>
          <w:szCs w:val="24"/>
        </w:rPr>
        <w:t>彈性與團體規劃計畫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EC2970">
        <w:rPr>
          <w:rFonts w:ascii="新細明體" w:eastAsia="標楷體" w:hAnsi="新細明體" w:cs="Times New Roman" w:hint="eastAsia"/>
          <w:b/>
          <w:szCs w:val="24"/>
        </w:rPr>
        <w:t>王思涵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EC297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EC2970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EC297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EC297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="00C877A0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EC297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EC2970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EC2970" w:rsidRPr="00D72B94" w:rsidRDefault="00EC2970" w:rsidP="00EC297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EC2970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EC2970" w:rsidRPr="00D72B94" w:rsidRDefault="00EC2970" w:rsidP="00EC2970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0.393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EC2970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EC2970" w:rsidRPr="00D72B94" w:rsidRDefault="00EC2970" w:rsidP="00EC2970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EC2970" w:rsidRPr="00D72B94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9.607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EC2970" w:rsidRPr="003B5C25" w:rsidRDefault="00EC2970" w:rsidP="00EC297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EC2970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62.6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D8" w:rsidRDefault="001052D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D8" w:rsidRDefault="001052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D8" w:rsidRDefault="001052D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2D8" w:rsidRDefault="001052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052D8"/>
    <w:rsid w:val="00197BA6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C2970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63D2-D7E0-4620-B3D3-949A71EB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2016-08-12T03:31:00Z</cp:lastPrinted>
  <dcterms:created xsi:type="dcterms:W3CDTF">2017-03-14T06:35:00Z</dcterms:created>
  <dcterms:modified xsi:type="dcterms:W3CDTF">2017-08-21T05:55:00Z</dcterms:modified>
</cp:coreProperties>
</file>