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5D" w:rsidRPr="006E614E" w:rsidRDefault="00AA3A15" w:rsidP="00A37C5D">
      <w:pPr>
        <w:adjustRightInd w:val="0"/>
        <w:snapToGrid w:val="0"/>
        <w:jc w:val="center"/>
        <w:rPr>
          <w:rFonts w:eastAsia="標楷體" w:hint="eastAsia"/>
          <w:b/>
          <w:sz w:val="36"/>
          <w:szCs w:val="36"/>
        </w:rPr>
      </w:pPr>
      <w:r w:rsidRPr="006E614E">
        <w:rPr>
          <w:rFonts w:eastAsia="標楷體" w:hint="eastAsia"/>
          <w:b/>
          <w:sz w:val="36"/>
          <w:szCs w:val="36"/>
        </w:rPr>
        <w:t>10</w:t>
      </w:r>
      <w:r w:rsidR="00BC42D7">
        <w:rPr>
          <w:rFonts w:eastAsia="標楷體" w:hint="eastAsia"/>
          <w:b/>
          <w:sz w:val="36"/>
          <w:szCs w:val="36"/>
        </w:rPr>
        <w:t>4</w:t>
      </w:r>
      <w:r w:rsidRPr="006E614E">
        <w:rPr>
          <w:rFonts w:eastAsia="標楷體" w:hint="eastAsia"/>
          <w:b/>
          <w:sz w:val="36"/>
          <w:szCs w:val="36"/>
        </w:rPr>
        <w:t>學</w:t>
      </w:r>
      <w:r w:rsidRPr="006E614E">
        <w:rPr>
          <w:rFonts w:eastAsia="標楷體"/>
          <w:b/>
          <w:sz w:val="36"/>
          <w:szCs w:val="36"/>
        </w:rPr>
        <w:t>年度</w:t>
      </w:r>
      <w:r w:rsidR="00B35B11">
        <w:rPr>
          <w:rFonts w:eastAsia="標楷體" w:hint="eastAsia"/>
          <w:b/>
          <w:sz w:val="36"/>
          <w:szCs w:val="36"/>
        </w:rPr>
        <w:t>第</w:t>
      </w:r>
      <w:r w:rsidR="00B35B11">
        <w:rPr>
          <w:rFonts w:eastAsia="標楷體" w:hint="eastAsia"/>
          <w:b/>
          <w:sz w:val="36"/>
          <w:szCs w:val="36"/>
        </w:rPr>
        <w:t>1</w:t>
      </w:r>
      <w:r w:rsidR="00B35B11">
        <w:rPr>
          <w:rFonts w:eastAsia="標楷體" w:hint="eastAsia"/>
          <w:b/>
          <w:sz w:val="36"/>
          <w:szCs w:val="36"/>
        </w:rPr>
        <w:t>學期</w:t>
      </w:r>
      <w:r w:rsidR="006E614E" w:rsidRPr="006E614E">
        <w:rPr>
          <w:rFonts w:eastAsia="標楷體" w:hint="eastAsia"/>
          <w:b/>
          <w:sz w:val="36"/>
          <w:szCs w:val="36"/>
        </w:rPr>
        <w:t>臺中</w:t>
      </w:r>
      <w:r w:rsidR="00A37C5D" w:rsidRPr="006E614E">
        <w:rPr>
          <w:rFonts w:eastAsia="標楷體"/>
          <w:b/>
          <w:sz w:val="36"/>
          <w:szCs w:val="36"/>
        </w:rPr>
        <w:t>市</w:t>
      </w:r>
      <w:r w:rsidR="009238C3">
        <w:rPr>
          <w:rFonts w:eastAsia="標楷體" w:hint="eastAsia"/>
          <w:b/>
          <w:sz w:val="36"/>
          <w:szCs w:val="36"/>
        </w:rPr>
        <w:t>立</w:t>
      </w:r>
      <w:r w:rsidR="003C7916">
        <w:rPr>
          <w:rFonts w:eastAsia="標楷體" w:hint="eastAsia"/>
          <w:b/>
          <w:sz w:val="36"/>
          <w:szCs w:val="36"/>
        </w:rPr>
        <w:t>中港高中</w:t>
      </w:r>
    </w:p>
    <w:p w:rsidR="001F2CD4" w:rsidRPr="00B35B11" w:rsidRDefault="00A37C5D" w:rsidP="00B35B11">
      <w:pPr>
        <w:adjustRightInd w:val="0"/>
        <w:snapToGrid w:val="0"/>
        <w:jc w:val="center"/>
        <w:rPr>
          <w:rFonts w:eastAsia="標楷體" w:hint="eastAsia"/>
          <w:b/>
          <w:sz w:val="36"/>
          <w:szCs w:val="36"/>
        </w:rPr>
      </w:pPr>
      <w:r w:rsidRPr="006E614E">
        <w:rPr>
          <w:rFonts w:eastAsia="標楷體" w:hint="eastAsia"/>
          <w:b/>
          <w:sz w:val="36"/>
          <w:szCs w:val="36"/>
        </w:rPr>
        <w:t>學習社群</w:t>
      </w:r>
      <w:r w:rsidR="006B63A9">
        <w:rPr>
          <w:rFonts w:eastAsia="標楷體" w:hint="eastAsia"/>
          <w:b/>
          <w:sz w:val="36"/>
          <w:szCs w:val="36"/>
        </w:rPr>
        <w:t>運作成果</w:t>
      </w:r>
      <w:r w:rsidR="00AA3A15">
        <w:rPr>
          <w:rFonts w:eastAsia="標楷體" w:hint="eastAsia"/>
          <w:b/>
          <w:sz w:val="36"/>
          <w:szCs w:val="36"/>
        </w:rPr>
        <w:t>紀錄表</w:t>
      </w:r>
    </w:p>
    <w:p w:rsidR="00A37C5D" w:rsidRPr="00E11326" w:rsidRDefault="00A37C5D" w:rsidP="003842B4">
      <w:pPr>
        <w:pStyle w:val="a3"/>
        <w:spacing w:line="480" w:lineRule="exact"/>
        <w:ind w:leftChars="0" w:left="0"/>
        <w:rPr>
          <w:rFonts w:eastAsia="標楷體" w:hint="eastAsia"/>
          <w:b/>
          <w:sz w:val="28"/>
          <w:szCs w:val="28"/>
        </w:rPr>
      </w:pPr>
      <w:r w:rsidRPr="00E11326">
        <w:rPr>
          <w:rFonts w:eastAsia="標楷體" w:hint="eastAsia"/>
          <w:b/>
          <w:sz w:val="28"/>
          <w:szCs w:val="28"/>
        </w:rPr>
        <w:t>壹、</w:t>
      </w:r>
      <w:r w:rsidR="003842B4" w:rsidRPr="00E11326">
        <w:rPr>
          <w:rFonts w:eastAsia="標楷體" w:hint="eastAsia"/>
          <w:b/>
          <w:sz w:val="28"/>
          <w:szCs w:val="28"/>
        </w:rPr>
        <w:t>社群基本資料</w:t>
      </w:r>
      <w:r w:rsidRPr="00E11326">
        <w:rPr>
          <w:rFonts w:eastAsia="標楷體" w:hint="eastAsia"/>
          <w:b/>
        </w:rPr>
        <w:t xml:space="preserve">        </w:t>
      </w: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418"/>
        <w:gridCol w:w="510"/>
        <w:gridCol w:w="202"/>
        <w:gridCol w:w="1496"/>
        <w:gridCol w:w="229"/>
        <w:gridCol w:w="682"/>
        <w:gridCol w:w="1246"/>
        <w:gridCol w:w="1926"/>
      </w:tblGrid>
      <w:tr w:rsidR="003842B4" w:rsidRPr="008872DA" w:rsidTr="009248AC">
        <w:trPr>
          <w:jc w:val="center"/>
        </w:trPr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842B4" w:rsidRPr="008872DA" w:rsidRDefault="003842B4" w:rsidP="003842B4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社群名稱</w:t>
            </w:r>
          </w:p>
        </w:tc>
        <w:tc>
          <w:tcPr>
            <w:tcW w:w="4307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3842B4" w:rsidRPr="008872DA" w:rsidRDefault="00BC42D7" w:rsidP="007F76BE">
            <w:pPr>
              <w:rPr>
                <w:rFonts w:eastAsia="標楷體"/>
                <w:b/>
                <w:color w:val="000000"/>
              </w:rPr>
            </w:pPr>
            <w:r w:rsidRPr="00BC42D7">
              <w:rPr>
                <w:rFonts w:eastAsia="標楷體" w:hint="eastAsia"/>
                <w:b/>
                <w:color w:val="000000"/>
              </w:rPr>
              <w:t>行動學習</w:t>
            </w:r>
            <w:r w:rsidR="007F76BE">
              <w:rPr>
                <w:rFonts w:eastAsia="標楷體" w:hint="eastAsia"/>
                <w:b/>
                <w:color w:val="000000"/>
              </w:rPr>
              <w:t>教師專業發展社群</w:t>
            </w:r>
          </w:p>
        </w:tc>
      </w:tr>
      <w:tr w:rsidR="003842B4" w:rsidRPr="008872DA" w:rsidTr="004B6604">
        <w:trPr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842B4" w:rsidRPr="008872DA" w:rsidRDefault="003842B4" w:rsidP="003842B4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社群類型</w:t>
            </w:r>
          </w:p>
        </w:tc>
        <w:tc>
          <w:tcPr>
            <w:tcW w:w="4307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3842B4" w:rsidRPr="008872DA" w:rsidRDefault="003842B4" w:rsidP="003842B4">
            <w:pPr>
              <w:rPr>
                <w:rFonts w:ascii="標楷體" w:eastAsia="標楷體" w:hAnsi="標楷體"/>
                <w:b/>
                <w:color w:val="000000"/>
              </w:rPr>
            </w:pPr>
            <w:r w:rsidRPr="008872DA">
              <w:rPr>
                <w:rFonts w:ascii="標楷體" w:eastAsia="標楷體" w:hAnsi="標楷體"/>
                <w:b/>
                <w:color w:val="000000"/>
              </w:rPr>
              <w:t>□年級別  □學科</w:t>
            </w:r>
            <w:r w:rsidRPr="008872DA">
              <w:rPr>
                <w:rFonts w:ascii="標楷體" w:eastAsia="標楷體" w:hAnsi="標楷體" w:hint="eastAsia"/>
                <w:b/>
                <w:color w:val="000000"/>
              </w:rPr>
              <w:t>/領域/</w:t>
            </w:r>
            <w:r w:rsidRPr="008872DA">
              <w:rPr>
                <w:rFonts w:ascii="標楷體" w:eastAsia="標楷體" w:hAnsi="標楷體"/>
                <w:b/>
                <w:color w:val="000000"/>
              </w:rPr>
              <w:t>學群</w:t>
            </w:r>
            <w:r w:rsidR="00544789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8872DA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="00B150C0" w:rsidRPr="00B150C0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ˇ</w:t>
            </w:r>
            <w:r w:rsidRPr="008872DA">
              <w:rPr>
                <w:rFonts w:ascii="標楷體" w:eastAsia="標楷體" w:hAnsi="標楷體"/>
                <w:b/>
                <w:color w:val="000000"/>
              </w:rPr>
              <w:t>專業發展主題</w:t>
            </w:r>
          </w:p>
          <w:p w:rsidR="003842B4" w:rsidRPr="008872DA" w:rsidRDefault="003842B4" w:rsidP="003842B4">
            <w:pPr>
              <w:rPr>
                <w:rFonts w:eastAsia="標楷體"/>
                <w:b/>
                <w:color w:val="000000"/>
              </w:rPr>
            </w:pPr>
            <w:r w:rsidRPr="008872DA">
              <w:rPr>
                <w:rFonts w:ascii="標楷體" w:eastAsia="標楷體" w:hAnsi="標楷體"/>
                <w:b/>
                <w:color w:val="000000"/>
              </w:rPr>
              <w:t>□其他</w:t>
            </w:r>
            <w:r w:rsidR="00492432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8872DA">
              <w:rPr>
                <w:rFonts w:ascii="標楷體" w:eastAsia="標楷體" w:hAnsi="標楷體"/>
                <w:b/>
                <w:color w:val="000000"/>
              </w:rPr>
              <w:t>(請註明：</w:t>
            </w:r>
            <w:r w:rsidRPr="008872DA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                      </w:t>
            </w:r>
            <w:r w:rsidRPr="008872DA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3842B4" w:rsidRPr="008872DA" w:rsidTr="004B6604">
        <w:trPr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842B4" w:rsidRPr="008872DA" w:rsidRDefault="003842B4" w:rsidP="003842B4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召</w:t>
            </w:r>
            <w:r w:rsidRPr="008872DA">
              <w:rPr>
                <w:rFonts w:eastAsia="標楷體"/>
                <w:b/>
                <w:color w:val="000000"/>
              </w:rPr>
              <w:t xml:space="preserve"> </w:t>
            </w:r>
            <w:r w:rsidRPr="008872DA">
              <w:rPr>
                <w:rFonts w:eastAsia="標楷體"/>
                <w:b/>
                <w:color w:val="000000"/>
              </w:rPr>
              <w:t>集</w:t>
            </w:r>
            <w:r w:rsidRPr="008872DA">
              <w:rPr>
                <w:rFonts w:eastAsia="標楷體"/>
                <w:b/>
                <w:color w:val="000000"/>
              </w:rPr>
              <w:t xml:space="preserve"> </w:t>
            </w:r>
            <w:r w:rsidRPr="008872DA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842B4" w:rsidRPr="007F76BE" w:rsidRDefault="00B150C0" w:rsidP="003842B4">
            <w:pPr>
              <w:rPr>
                <w:rFonts w:eastAsia="標楷體"/>
                <w:color w:val="000000"/>
              </w:rPr>
            </w:pPr>
            <w:r w:rsidRPr="007F76BE">
              <w:rPr>
                <w:rFonts w:eastAsia="標楷體" w:hint="eastAsia"/>
                <w:color w:val="000000"/>
              </w:rPr>
              <w:t>張文昭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2B4" w:rsidRPr="008872DA" w:rsidRDefault="003842B4" w:rsidP="003842B4">
            <w:pPr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C0" w:rsidRPr="007F76BE" w:rsidRDefault="00B150C0" w:rsidP="003842B4">
            <w:pPr>
              <w:rPr>
                <w:rFonts w:eastAsia="標楷體"/>
                <w:color w:val="000000"/>
              </w:rPr>
            </w:pPr>
            <w:r w:rsidRPr="007F76BE">
              <w:rPr>
                <w:rFonts w:eastAsia="標楷體" w:hint="eastAsia"/>
                <w:color w:val="000000"/>
              </w:rPr>
              <w:t>04-26578270</w:t>
            </w:r>
          </w:p>
          <w:p w:rsidR="003842B4" w:rsidRPr="008872DA" w:rsidRDefault="00B150C0" w:rsidP="003842B4">
            <w:pPr>
              <w:rPr>
                <w:rFonts w:eastAsia="標楷體" w:hint="eastAsia"/>
                <w:b/>
                <w:color w:val="000000"/>
              </w:rPr>
            </w:pPr>
            <w:r w:rsidRPr="007F76BE">
              <w:rPr>
                <w:rFonts w:eastAsia="標楷體" w:hint="eastAsia"/>
                <w:color w:val="000000"/>
              </w:rPr>
              <w:t>#223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2B4" w:rsidRPr="008872DA" w:rsidRDefault="003842B4" w:rsidP="003842B4">
            <w:pPr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42B4" w:rsidRPr="007F76BE" w:rsidRDefault="00D642CE" w:rsidP="003842B4">
            <w:pPr>
              <w:rPr>
                <w:rFonts w:eastAsia="標楷體"/>
                <w:color w:val="000000"/>
              </w:rPr>
            </w:pPr>
            <w:r w:rsidRPr="007F76BE">
              <w:rPr>
                <w:rFonts w:eastAsia="標楷體"/>
                <w:color w:val="000000"/>
              </w:rPr>
              <w:t>a</w:t>
            </w:r>
            <w:r w:rsidRPr="007F76BE">
              <w:rPr>
                <w:rFonts w:eastAsia="標楷體" w:hint="eastAsia"/>
                <w:color w:val="000000"/>
              </w:rPr>
              <w:t>team0</w:t>
            </w:r>
            <w:r w:rsidRPr="007F76BE">
              <w:rPr>
                <w:rFonts w:eastAsia="標楷體"/>
                <w:color w:val="000000"/>
              </w:rPr>
              <w:t>6@cgsh.tc.edu.tw</w:t>
            </w:r>
          </w:p>
        </w:tc>
      </w:tr>
      <w:tr w:rsidR="003842B4" w:rsidRPr="008872DA" w:rsidTr="004B6604">
        <w:trPr>
          <w:trHeight w:val="876"/>
          <w:jc w:val="center"/>
        </w:trPr>
        <w:tc>
          <w:tcPr>
            <w:tcW w:w="693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842B4" w:rsidRPr="008872DA" w:rsidRDefault="003842B4" w:rsidP="00962DCB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 w:hint="eastAsia"/>
                <w:b/>
                <w:color w:val="000000"/>
              </w:rPr>
              <w:t>組成目的</w:t>
            </w:r>
          </w:p>
        </w:tc>
        <w:tc>
          <w:tcPr>
            <w:tcW w:w="4307" w:type="pct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F76BE" w:rsidRPr="007F76BE" w:rsidRDefault="007F76BE" w:rsidP="00962DCB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76BE">
              <w:rPr>
                <w:rFonts w:ascii="標楷體" w:eastAsia="標楷體" w:hAnsi="標楷體" w:hint="eastAsia"/>
                <w:color w:val="000000"/>
              </w:rPr>
              <w:t>1.行動教師群能提昇資訊教學效能與跨科整合。</w:t>
            </w:r>
          </w:p>
          <w:p w:rsidR="007F76BE" w:rsidRPr="007F76BE" w:rsidRDefault="007F76BE" w:rsidP="00962DCB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F76BE">
              <w:rPr>
                <w:rFonts w:ascii="標楷體" w:eastAsia="標楷體" w:hAnsi="標楷體" w:hint="eastAsia"/>
                <w:color w:val="000000"/>
              </w:rPr>
              <w:t>2.教師能結合學校與基金會資訊資源，使學生能多元學習並增進學生運用資訊的能力。</w:t>
            </w:r>
          </w:p>
          <w:p w:rsidR="00667985" w:rsidRPr="00667985" w:rsidRDefault="007F76BE" w:rsidP="00962DC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F76BE">
              <w:rPr>
                <w:rFonts w:ascii="標楷體" w:eastAsia="標楷體" w:hAnsi="標楷體" w:hint="eastAsia"/>
                <w:color w:val="000000"/>
              </w:rPr>
              <w:t>3.學生能有能力實際進行學習載具操作，並利用平台教學app進行學習。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社群成員</w:t>
            </w:r>
          </w:p>
        </w:tc>
        <w:tc>
          <w:tcPr>
            <w:tcW w:w="1077" w:type="pct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pacing w:line="200" w:lineRule="exact"/>
              <w:jc w:val="center"/>
              <w:rPr>
                <w:rFonts w:eastAsia="標楷體"/>
                <w:b/>
                <w:color w:val="000000"/>
              </w:rPr>
            </w:pPr>
            <w:r w:rsidRPr="00962DCB"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1077" w:type="pct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pacing w:line="200" w:lineRule="exact"/>
              <w:jc w:val="center"/>
              <w:rPr>
                <w:rFonts w:eastAsia="標楷體"/>
                <w:b/>
                <w:color w:val="000000"/>
              </w:rPr>
            </w:pPr>
            <w:r w:rsidRPr="00962DCB">
              <w:rPr>
                <w:rFonts w:eastAsia="標楷體" w:hint="eastAsia"/>
                <w:b/>
                <w:color w:val="000000"/>
              </w:rPr>
              <w:t>任教科目</w:t>
            </w:r>
          </w:p>
        </w:tc>
        <w:tc>
          <w:tcPr>
            <w:tcW w:w="1077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pacing w:line="200" w:lineRule="exact"/>
              <w:jc w:val="center"/>
              <w:rPr>
                <w:rFonts w:eastAsia="標楷體"/>
                <w:b/>
                <w:color w:val="000000"/>
              </w:rPr>
            </w:pPr>
            <w:r w:rsidRPr="00962DCB"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10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pacing w:line="200" w:lineRule="exact"/>
              <w:jc w:val="center"/>
              <w:rPr>
                <w:rFonts w:eastAsia="標楷體"/>
                <w:b/>
                <w:color w:val="000000"/>
              </w:rPr>
            </w:pPr>
            <w:r w:rsidRPr="00962DCB">
              <w:rPr>
                <w:rFonts w:eastAsia="標楷體"/>
                <w:b/>
                <w:color w:val="000000"/>
              </w:rPr>
              <w:t>任教科目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張文昭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理化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翁宗毅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數學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余曉菁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國文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陳琇姿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生物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曾榮民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生活科技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徐保達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歷史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趙芸賞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生活科技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邱淑芬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國文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林原君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國文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歐靜瑜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英文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江碧蘭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英文</w:t>
            </w:r>
            <w:r w:rsidRPr="00962DCB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吳旻靜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輔導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王尊信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物理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高聖傑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數學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張朝閔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物理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張巨典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體育</w:t>
            </w:r>
          </w:p>
        </w:tc>
      </w:tr>
      <w:tr w:rsidR="004B6604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8872DA" w:rsidRDefault="004B6604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王麗雅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國文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張家聲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6604" w:rsidRPr="00962DCB" w:rsidRDefault="004B6604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國文</w:t>
            </w:r>
          </w:p>
        </w:tc>
      </w:tr>
      <w:tr w:rsidR="00BB0350" w:rsidRPr="008872DA" w:rsidTr="00962DCB">
        <w:trPr>
          <w:trHeight w:hRule="exact" w:val="312"/>
          <w:jc w:val="center"/>
        </w:trPr>
        <w:tc>
          <w:tcPr>
            <w:tcW w:w="693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B0350" w:rsidRPr="008872DA" w:rsidRDefault="00BB0350" w:rsidP="00962DCB">
            <w:pPr>
              <w:spacing w:line="240" w:lineRule="exact"/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77" w:type="pct"/>
            <w:gridSpan w:val="2"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B0350" w:rsidRPr="00962DCB" w:rsidRDefault="00BB0350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林家檥</w:t>
            </w:r>
          </w:p>
        </w:tc>
        <w:tc>
          <w:tcPr>
            <w:tcW w:w="1077" w:type="pct"/>
            <w:gridSpan w:val="3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B0350" w:rsidRPr="00962DCB" w:rsidRDefault="00BB0350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  <w:r w:rsidRPr="00962DCB">
              <w:rPr>
                <w:rFonts w:eastAsia="標楷體" w:hint="eastAsia"/>
                <w:color w:val="000000"/>
              </w:rPr>
              <w:t>英文</w:t>
            </w:r>
          </w:p>
        </w:tc>
        <w:tc>
          <w:tcPr>
            <w:tcW w:w="1077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0350" w:rsidRPr="00962DCB" w:rsidRDefault="00BB0350" w:rsidP="00962DCB">
            <w:pPr>
              <w:snapToGrid w:val="0"/>
              <w:spacing w:line="20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07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0350" w:rsidRPr="00962DCB" w:rsidRDefault="00BB0350" w:rsidP="00962DC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</w:rPr>
            </w:pPr>
          </w:p>
        </w:tc>
      </w:tr>
    </w:tbl>
    <w:p w:rsidR="003842B4" w:rsidRPr="00E11326" w:rsidRDefault="003842B4" w:rsidP="00AB6304">
      <w:pPr>
        <w:pStyle w:val="a3"/>
        <w:spacing w:line="480" w:lineRule="exact"/>
        <w:ind w:leftChars="0" w:left="0"/>
        <w:rPr>
          <w:rFonts w:eastAsia="標楷體" w:hint="eastAsia"/>
          <w:b/>
          <w:sz w:val="28"/>
          <w:szCs w:val="28"/>
        </w:rPr>
      </w:pPr>
      <w:r w:rsidRPr="00E11326">
        <w:rPr>
          <w:rFonts w:eastAsia="標楷體" w:hint="eastAsia"/>
          <w:b/>
          <w:sz w:val="28"/>
          <w:szCs w:val="28"/>
        </w:rPr>
        <w:t>貳</w:t>
      </w:r>
      <w:r w:rsidR="00A37C5D" w:rsidRPr="00E11326">
        <w:rPr>
          <w:rFonts w:eastAsia="標楷體" w:hint="eastAsia"/>
          <w:b/>
          <w:sz w:val="28"/>
          <w:szCs w:val="28"/>
        </w:rPr>
        <w:t>、</w:t>
      </w:r>
      <w:r w:rsidRPr="00E11326">
        <w:rPr>
          <w:rFonts w:eastAsia="標楷體" w:hint="eastAsia"/>
          <w:b/>
          <w:sz w:val="28"/>
          <w:szCs w:val="28"/>
        </w:rPr>
        <w:t>年度目標</w:t>
      </w:r>
      <w:r w:rsidR="00427F70" w:rsidRPr="00E11326">
        <w:rPr>
          <w:rFonts w:eastAsia="標楷體" w:hint="eastAsia"/>
          <w:b/>
          <w:sz w:val="28"/>
          <w:szCs w:val="28"/>
        </w:rPr>
        <w:t>：</w:t>
      </w:r>
    </w:p>
    <w:p w:rsidR="0002055E" w:rsidRPr="00962DCB" w:rsidRDefault="00AC461B" w:rsidP="00962DCB">
      <w:pPr>
        <w:pStyle w:val="a3"/>
        <w:spacing w:line="240" w:lineRule="exact"/>
        <w:ind w:leftChars="0" w:left="0"/>
        <w:rPr>
          <w:rFonts w:eastAsia="標楷體" w:hint="eastAsia"/>
        </w:rPr>
      </w:pPr>
      <w:r w:rsidRPr="009929E9">
        <w:rPr>
          <w:rFonts w:eastAsia="標楷體" w:hint="eastAsia"/>
          <w:sz w:val="28"/>
          <w:szCs w:val="28"/>
        </w:rPr>
        <w:t xml:space="preserve"> </w:t>
      </w:r>
      <w:r w:rsidRPr="00962DCB">
        <w:rPr>
          <w:rFonts w:eastAsia="標楷體" w:hint="eastAsia"/>
        </w:rPr>
        <w:t xml:space="preserve"> 1.</w:t>
      </w:r>
      <w:r w:rsidR="009929E9" w:rsidRPr="00962DCB">
        <w:rPr>
          <w:rFonts w:eastAsia="標楷體" w:hint="eastAsia"/>
        </w:rPr>
        <w:t xml:space="preserve"> </w:t>
      </w:r>
      <w:r w:rsidR="009929E9" w:rsidRPr="00962DCB">
        <w:rPr>
          <w:rFonts w:eastAsia="標楷體" w:hint="eastAsia"/>
        </w:rPr>
        <w:t>有利於教師以各式載具進行行動教學。</w:t>
      </w:r>
    </w:p>
    <w:p w:rsidR="00AC461B" w:rsidRPr="00962DCB" w:rsidRDefault="00AC461B" w:rsidP="00962DCB">
      <w:pPr>
        <w:pStyle w:val="a3"/>
        <w:spacing w:line="240" w:lineRule="exact"/>
        <w:ind w:leftChars="0" w:left="485" w:hangingChars="202" w:hanging="485"/>
        <w:rPr>
          <w:rFonts w:eastAsia="標楷體" w:hint="eastAsia"/>
        </w:rPr>
      </w:pPr>
      <w:r w:rsidRPr="00962DCB">
        <w:rPr>
          <w:rFonts w:eastAsia="標楷體" w:hint="eastAsia"/>
        </w:rPr>
        <w:t xml:space="preserve">  2</w:t>
      </w:r>
      <w:r w:rsidR="00B35B11" w:rsidRPr="00962DCB">
        <w:rPr>
          <w:rFonts w:eastAsia="標楷體" w:hint="eastAsia"/>
        </w:rPr>
        <w:t>.</w:t>
      </w:r>
      <w:r w:rsidR="009929E9" w:rsidRPr="00962DCB">
        <w:rPr>
          <w:rFonts w:hint="eastAsia"/>
        </w:rPr>
        <w:t xml:space="preserve"> </w:t>
      </w:r>
      <w:r w:rsidR="009929E9" w:rsidRPr="00962DCB">
        <w:rPr>
          <w:rFonts w:eastAsia="標楷體" w:hint="eastAsia"/>
        </w:rPr>
        <w:t>讓教師資訊融入教學，來輔助學生學習，教導學生利用行動載具進行，以減少城鄉造成的學習差距。</w:t>
      </w:r>
    </w:p>
    <w:p w:rsidR="0002055E" w:rsidRPr="00AB6304" w:rsidRDefault="0002055E" w:rsidP="00962DCB">
      <w:pPr>
        <w:pStyle w:val="a3"/>
        <w:spacing w:line="480" w:lineRule="exact"/>
        <w:ind w:leftChars="0" w:left="0"/>
        <w:rPr>
          <w:rFonts w:eastAsia="標楷體"/>
          <w:b/>
          <w:sz w:val="28"/>
          <w:szCs w:val="28"/>
        </w:rPr>
      </w:pPr>
      <w:r w:rsidRPr="00AB6304">
        <w:rPr>
          <w:rFonts w:eastAsia="標楷體" w:hint="eastAsia"/>
          <w:b/>
          <w:sz w:val="28"/>
          <w:szCs w:val="28"/>
        </w:rPr>
        <w:t>参</w:t>
      </w:r>
      <w:r w:rsidRPr="00AB6304">
        <w:rPr>
          <w:rFonts w:eastAsia="標楷體"/>
          <w:b/>
          <w:sz w:val="28"/>
          <w:szCs w:val="28"/>
        </w:rPr>
        <w:t>、</w:t>
      </w:r>
      <w:r w:rsidR="003B6651" w:rsidRPr="00AB6304">
        <w:rPr>
          <w:rFonts w:eastAsia="標楷體" w:hint="eastAsia"/>
          <w:b/>
          <w:sz w:val="28"/>
          <w:szCs w:val="28"/>
        </w:rPr>
        <w:t>社群活動</w:t>
      </w:r>
      <w:r w:rsidR="00544789">
        <w:rPr>
          <w:rFonts w:eastAsia="標楷體" w:hint="eastAsia"/>
          <w:b/>
          <w:sz w:val="28"/>
          <w:szCs w:val="28"/>
        </w:rPr>
        <w:t>(</w:t>
      </w:r>
      <w:r w:rsidR="00B35B11">
        <w:rPr>
          <w:rFonts w:eastAsia="標楷體" w:hint="eastAsia"/>
          <w:b/>
          <w:sz w:val="28"/>
          <w:szCs w:val="28"/>
        </w:rPr>
        <w:t>每</w:t>
      </w:r>
      <w:r w:rsidR="00544789">
        <w:rPr>
          <w:rFonts w:eastAsia="標楷體" w:hint="eastAsia"/>
          <w:b/>
          <w:sz w:val="28"/>
          <w:szCs w:val="28"/>
        </w:rPr>
        <w:t>學期至少</w:t>
      </w:r>
      <w:r w:rsidR="00544789">
        <w:rPr>
          <w:rFonts w:eastAsia="標楷體" w:hint="eastAsia"/>
          <w:b/>
          <w:sz w:val="28"/>
          <w:szCs w:val="28"/>
        </w:rPr>
        <w:t>6</w:t>
      </w:r>
      <w:r w:rsidR="00544789">
        <w:rPr>
          <w:rFonts w:eastAsia="標楷體" w:hint="eastAsia"/>
          <w:b/>
          <w:sz w:val="28"/>
          <w:szCs w:val="28"/>
        </w:rPr>
        <w:t>次</w:t>
      </w:r>
      <w:r w:rsidR="00544789">
        <w:rPr>
          <w:rFonts w:eastAsia="標楷體" w:hint="eastAsia"/>
          <w:b/>
          <w:sz w:val="28"/>
          <w:szCs w:val="28"/>
        </w:rPr>
        <w:t>)</w:t>
      </w:r>
      <w:r w:rsidRPr="00AB6304">
        <w:rPr>
          <w:rFonts w:eastAsia="標楷體"/>
          <w:b/>
          <w:sz w:val="28"/>
          <w:szCs w:val="28"/>
        </w:rPr>
        <w:t>：</w:t>
      </w:r>
    </w:p>
    <w:tbl>
      <w:tblPr>
        <w:tblW w:w="5224" w:type="pct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35"/>
        <w:gridCol w:w="2657"/>
        <w:gridCol w:w="1446"/>
        <w:gridCol w:w="1134"/>
        <w:gridCol w:w="1558"/>
        <w:gridCol w:w="686"/>
      </w:tblGrid>
      <w:tr w:rsidR="00F120C2" w:rsidRPr="008872DA" w:rsidTr="00EF5AA8">
        <w:trPr>
          <w:trHeight w:val="600"/>
        </w:trPr>
        <w:tc>
          <w:tcPr>
            <w:tcW w:w="330" w:type="pct"/>
            <w:vAlign w:val="center"/>
          </w:tcPr>
          <w:p w:rsidR="00F120C2" w:rsidRPr="008872DA" w:rsidRDefault="00F120C2" w:rsidP="0002055E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8872DA">
              <w:rPr>
                <w:rFonts w:eastAsia="標楷體"/>
                <w:b/>
                <w:color w:val="000000"/>
                <w:kern w:val="0"/>
              </w:rPr>
              <w:t>場次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120C2" w:rsidRPr="008872DA" w:rsidRDefault="00F120C2" w:rsidP="0002055E">
            <w:pPr>
              <w:widowControl/>
              <w:snapToGrid w:val="0"/>
              <w:ind w:leftChars="-33" w:left="-79" w:rightChars="-25" w:right="-60"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 w:rsidRPr="008872DA">
              <w:rPr>
                <w:rFonts w:eastAsia="標楷體"/>
                <w:b/>
                <w:color w:val="000000"/>
                <w:kern w:val="0"/>
              </w:rPr>
              <w:t>日期</w:t>
            </w:r>
            <w:r w:rsidRPr="008872DA">
              <w:rPr>
                <w:rFonts w:eastAsia="標楷體"/>
                <w:b/>
                <w:color w:val="000000"/>
                <w:kern w:val="0"/>
              </w:rPr>
              <w:t>/</w:t>
            </w:r>
          </w:p>
          <w:p w:rsidR="00F120C2" w:rsidRPr="008872DA" w:rsidRDefault="00F120C2" w:rsidP="0002055E">
            <w:pPr>
              <w:widowControl/>
              <w:snapToGrid w:val="0"/>
              <w:ind w:leftChars="-33" w:left="-79" w:rightChars="-25" w:right="-6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8872DA">
              <w:rPr>
                <w:rFonts w:eastAsia="標楷體"/>
                <w:b/>
                <w:color w:val="000000"/>
                <w:kern w:val="0"/>
              </w:rPr>
              <w:t>時間</w:t>
            </w:r>
          </w:p>
        </w:tc>
        <w:tc>
          <w:tcPr>
            <w:tcW w:w="1492" w:type="pct"/>
            <w:vAlign w:val="center"/>
          </w:tcPr>
          <w:p w:rsidR="00F120C2" w:rsidRPr="008872DA" w:rsidRDefault="00F120C2" w:rsidP="0002055E">
            <w:pPr>
              <w:widowControl/>
              <w:snapToGri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8872DA">
              <w:rPr>
                <w:rFonts w:eastAsia="標楷體"/>
                <w:b/>
                <w:color w:val="000000"/>
                <w:kern w:val="0"/>
              </w:rPr>
              <w:t>實施內容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F120C2" w:rsidRPr="008872DA" w:rsidRDefault="00F120C2" w:rsidP="0002055E">
            <w:pPr>
              <w:widowControl/>
              <w:snapToGrid w:val="0"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 w:rsidRPr="008872DA">
              <w:rPr>
                <w:rFonts w:eastAsia="標楷體" w:hint="eastAsia"/>
                <w:b/>
                <w:color w:val="000000"/>
                <w:kern w:val="0"/>
              </w:rPr>
              <w:t>實施方式</w:t>
            </w:r>
          </w:p>
        </w:tc>
        <w:tc>
          <w:tcPr>
            <w:tcW w:w="637" w:type="pct"/>
            <w:vAlign w:val="center"/>
          </w:tcPr>
          <w:p w:rsidR="00F120C2" w:rsidRPr="008872DA" w:rsidRDefault="00F120C2" w:rsidP="0002055E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 w:rsidRPr="008872DA">
              <w:rPr>
                <w:rFonts w:eastAsia="標楷體"/>
                <w:b/>
                <w:color w:val="000000"/>
                <w:kern w:val="0"/>
              </w:rPr>
              <w:t>講師</w:t>
            </w:r>
            <w:r w:rsidRPr="008872DA">
              <w:rPr>
                <w:rFonts w:eastAsia="標楷體"/>
                <w:b/>
                <w:color w:val="000000"/>
                <w:kern w:val="0"/>
              </w:rPr>
              <w:t>/</w:t>
            </w:r>
          </w:p>
          <w:p w:rsidR="00F120C2" w:rsidRPr="008872DA" w:rsidRDefault="00F120C2" w:rsidP="0002055E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8872DA">
              <w:rPr>
                <w:rFonts w:eastAsia="標楷體"/>
                <w:b/>
                <w:color w:val="000000"/>
                <w:kern w:val="0"/>
              </w:rPr>
              <w:t>主持人</w:t>
            </w:r>
          </w:p>
        </w:tc>
        <w:tc>
          <w:tcPr>
            <w:tcW w:w="875" w:type="pct"/>
            <w:vAlign w:val="center"/>
          </w:tcPr>
          <w:p w:rsidR="00F120C2" w:rsidRDefault="00F120C2" w:rsidP="0002055E">
            <w:pPr>
              <w:widowControl/>
              <w:snapToGrid w:val="0"/>
              <w:ind w:leftChars="-45" w:left="-108"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 w:rsidRPr="008872DA">
              <w:rPr>
                <w:rFonts w:eastAsia="標楷體"/>
                <w:b/>
                <w:color w:val="000000"/>
                <w:kern w:val="0"/>
              </w:rPr>
              <w:t>地點</w:t>
            </w:r>
            <w:r w:rsidRPr="008872DA">
              <w:rPr>
                <w:rFonts w:eastAsia="標楷體" w:hint="eastAsia"/>
                <w:b/>
                <w:color w:val="000000"/>
                <w:kern w:val="0"/>
              </w:rPr>
              <w:t>/</w:t>
            </w:r>
          </w:p>
          <w:p w:rsidR="00F120C2" w:rsidRPr="008872DA" w:rsidRDefault="00F120C2" w:rsidP="0002055E">
            <w:pPr>
              <w:widowControl/>
              <w:snapToGrid w:val="0"/>
              <w:ind w:leftChars="-45" w:left="-108"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 w:rsidRPr="008872DA">
              <w:rPr>
                <w:rFonts w:eastAsia="標楷體" w:hint="eastAsia"/>
                <w:b/>
                <w:color w:val="000000"/>
                <w:kern w:val="0"/>
              </w:rPr>
              <w:t>備註</w:t>
            </w:r>
          </w:p>
        </w:tc>
        <w:tc>
          <w:tcPr>
            <w:tcW w:w="385" w:type="pct"/>
          </w:tcPr>
          <w:p w:rsidR="00F120C2" w:rsidRDefault="00F120C2" w:rsidP="0002055E">
            <w:pPr>
              <w:widowControl/>
              <w:snapToGrid w:val="0"/>
              <w:ind w:leftChars="-45" w:left="-108"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參加</w:t>
            </w:r>
          </w:p>
          <w:p w:rsidR="00F120C2" w:rsidRPr="008872DA" w:rsidRDefault="00F120C2" w:rsidP="0002055E">
            <w:pPr>
              <w:widowControl/>
              <w:snapToGrid w:val="0"/>
              <w:ind w:leftChars="-45" w:left="-108"/>
              <w:jc w:val="center"/>
              <w:rPr>
                <w:rFonts w:eastAsia="標楷體" w:hint="eastAsia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kern w:val="0"/>
              </w:rPr>
              <w:t>人數</w:t>
            </w:r>
          </w:p>
        </w:tc>
      </w:tr>
      <w:tr w:rsidR="00F120C2" w:rsidRPr="008872DA" w:rsidTr="00EF5AA8">
        <w:tc>
          <w:tcPr>
            <w:tcW w:w="330" w:type="pct"/>
          </w:tcPr>
          <w:p w:rsidR="00F120C2" w:rsidRPr="008872DA" w:rsidRDefault="00F120C2" w:rsidP="0002055E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F120C2" w:rsidRPr="00475460" w:rsidRDefault="00FE77BE" w:rsidP="0002055E">
            <w:pPr>
              <w:jc w:val="center"/>
              <w:rPr>
                <w:rFonts w:eastAsia="標楷體"/>
                <w:color w:val="000000"/>
              </w:rPr>
            </w:pPr>
            <w:r w:rsidRPr="00475460">
              <w:rPr>
                <w:rFonts w:eastAsia="標楷體" w:hint="eastAsia"/>
                <w:color w:val="000000"/>
              </w:rPr>
              <w:t>9/18</w:t>
            </w:r>
          </w:p>
        </w:tc>
        <w:tc>
          <w:tcPr>
            <w:tcW w:w="1492" w:type="pct"/>
          </w:tcPr>
          <w:p w:rsidR="00F120C2" w:rsidRPr="00475460" w:rsidRDefault="00EF5AA8" w:rsidP="0002055E">
            <w:pPr>
              <w:snapToGrid w:val="0"/>
              <w:rPr>
                <w:rFonts w:eastAsia="標楷體"/>
                <w:color w:val="000000"/>
              </w:rPr>
            </w:pPr>
            <w:r w:rsidRPr="00EF5AA8">
              <w:rPr>
                <w:rFonts w:eastAsia="標楷體" w:hint="eastAsia"/>
                <w:color w:val="000000"/>
              </w:rPr>
              <w:t>行動</w:t>
            </w:r>
            <w:r w:rsidRPr="00EF5AA8">
              <w:rPr>
                <w:rFonts w:eastAsia="標楷體" w:hint="eastAsia"/>
                <w:color w:val="000000"/>
              </w:rPr>
              <w:t>OnLine</w:t>
            </w:r>
            <w:r w:rsidRPr="00EF5AA8">
              <w:rPr>
                <w:rFonts w:eastAsia="標楷體" w:hint="eastAsia"/>
                <w:color w:val="000000"/>
              </w:rPr>
              <w:t>無線學習</w:t>
            </w:r>
            <w:r w:rsidRPr="00EF5AA8">
              <w:rPr>
                <w:rFonts w:eastAsia="標楷體" w:hint="eastAsia"/>
                <w:color w:val="000000"/>
              </w:rPr>
              <w:t>-1</w:t>
            </w:r>
          </w:p>
        </w:tc>
        <w:tc>
          <w:tcPr>
            <w:tcW w:w="812" w:type="pct"/>
            <w:shd w:val="clear" w:color="auto" w:fill="auto"/>
          </w:tcPr>
          <w:p w:rsidR="00F120C2" w:rsidRPr="00475460" w:rsidRDefault="00475460" w:rsidP="0002055E">
            <w:pPr>
              <w:snapToGrid w:val="0"/>
              <w:rPr>
                <w:rFonts w:eastAsia="標楷體"/>
                <w:color w:val="000000"/>
              </w:rPr>
            </w:pPr>
            <w:r w:rsidRPr="00475460">
              <w:rPr>
                <w:rFonts w:eastAsia="標楷體" w:hint="eastAsia"/>
                <w:color w:val="000000"/>
              </w:rPr>
              <w:t>講座與實作</w:t>
            </w:r>
          </w:p>
        </w:tc>
        <w:tc>
          <w:tcPr>
            <w:tcW w:w="637" w:type="pct"/>
          </w:tcPr>
          <w:p w:rsidR="00F120C2" w:rsidRPr="00475460" w:rsidRDefault="00475460" w:rsidP="0002055E">
            <w:pPr>
              <w:snapToGrid w:val="0"/>
              <w:rPr>
                <w:rFonts w:eastAsia="標楷體" w:hint="eastAsia"/>
                <w:color w:val="000000"/>
              </w:rPr>
            </w:pPr>
            <w:r w:rsidRPr="00475460">
              <w:rPr>
                <w:rFonts w:eastAsia="標楷體" w:hint="eastAsia"/>
                <w:color w:val="000000"/>
              </w:rPr>
              <w:t>曾榮民</w:t>
            </w:r>
          </w:p>
        </w:tc>
        <w:tc>
          <w:tcPr>
            <w:tcW w:w="875" w:type="pct"/>
          </w:tcPr>
          <w:p w:rsidR="00F120C2" w:rsidRPr="00475460" w:rsidRDefault="00475460" w:rsidP="0002055E">
            <w:pPr>
              <w:snapToGrid w:val="0"/>
              <w:rPr>
                <w:rFonts w:eastAsia="標楷體"/>
                <w:color w:val="000000"/>
              </w:rPr>
            </w:pPr>
            <w:r w:rsidRPr="00475460">
              <w:rPr>
                <w:rFonts w:eastAsia="標楷體" w:hint="eastAsia"/>
                <w:color w:val="000000"/>
              </w:rPr>
              <w:t>電腦教室一</w:t>
            </w:r>
          </w:p>
        </w:tc>
        <w:tc>
          <w:tcPr>
            <w:tcW w:w="385" w:type="pct"/>
          </w:tcPr>
          <w:p w:rsidR="00F120C2" w:rsidRPr="00475460" w:rsidRDefault="003F72DB" w:rsidP="0002055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</w:tr>
      <w:tr w:rsidR="006F2E26" w:rsidRPr="008872DA" w:rsidTr="00EF5AA8">
        <w:tc>
          <w:tcPr>
            <w:tcW w:w="330" w:type="pct"/>
          </w:tcPr>
          <w:p w:rsidR="006F2E26" w:rsidRPr="008872DA" w:rsidRDefault="006F2E26" w:rsidP="006F2E26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6F2E26" w:rsidRPr="00475460" w:rsidRDefault="006F2E26" w:rsidP="006F2E26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9/25</w:t>
            </w:r>
          </w:p>
        </w:tc>
        <w:tc>
          <w:tcPr>
            <w:tcW w:w="1492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  <w:r w:rsidRPr="00EF5AA8">
              <w:rPr>
                <w:rFonts w:eastAsia="標楷體" w:hint="eastAsia"/>
                <w:color w:val="000000"/>
              </w:rPr>
              <w:t>行動</w:t>
            </w:r>
            <w:r w:rsidRPr="00EF5AA8">
              <w:rPr>
                <w:rFonts w:eastAsia="標楷體" w:hint="eastAsia"/>
                <w:color w:val="000000"/>
              </w:rPr>
              <w:t>OnLine</w:t>
            </w:r>
            <w:r w:rsidRPr="00EF5AA8">
              <w:rPr>
                <w:rFonts w:eastAsia="標楷體" w:hint="eastAsia"/>
                <w:color w:val="000000"/>
              </w:rPr>
              <w:t>無線學習</w:t>
            </w:r>
            <w:r w:rsidRPr="00EF5AA8"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  <w:r w:rsidRPr="00475460">
              <w:rPr>
                <w:rFonts w:eastAsia="標楷體" w:hint="eastAsia"/>
                <w:color w:val="000000"/>
              </w:rPr>
              <w:t>講座與實作</w:t>
            </w:r>
          </w:p>
        </w:tc>
        <w:tc>
          <w:tcPr>
            <w:tcW w:w="637" w:type="pct"/>
          </w:tcPr>
          <w:p w:rsidR="006F2E26" w:rsidRPr="00475460" w:rsidRDefault="006F2E26" w:rsidP="006F2E26">
            <w:pPr>
              <w:snapToGrid w:val="0"/>
              <w:rPr>
                <w:rFonts w:eastAsia="標楷體" w:hint="eastAsia"/>
                <w:color w:val="000000"/>
              </w:rPr>
            </w:pPr>
            <w:r w:rsidRPr="00475460">
              <w:rPr>
                <w:rFonts w:eastAsia="標楷體" w:hint="eastAsia"/>
                <w:color w:val="000000"/>
              </w:rPr>
              <w:t>曾榮民</w:t>
            </w:r>
          </w:p>
        </w:tc>
        <w:tc>
          <w:tcPr>
            <w:tcW w:w="87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  <w:r w:rsidRPr="00475460">
              <w:rPr>
                <w:rFonts w:eastAsia="標楷體" w:hint="eastAsia"/>
                <w:color w:val="000000"/>
              </w:rPr>
              <w:t>電腦教室一</w:t>
            </w:r>
          </w:p>
        </w:tc>
        <w:tc>
          <w:tcPr>
            <w:tcW w:w="38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</w:tr>
      <w:tr w:rsidR="006F2E26" w:rsidRPr="008872DA" w:rsidTr="00EF5AA8">
        <w:tc>
          <w:tcPr>
            <w:tcW w:w="330" w:type="pct"/>
          </w:tcPr>
          <w:p w:rsidR="006F2E26" w:rsidRPr="008872DA" w:rsidRDefault="006F2E26" w:rsidP="006F2E26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3</w:t>
            </w:r>
          </w:p>
        </w:tc>
        <w:tc>
          <w:tcPr>
            <w:tcW w:w="469" w:type="pct"/>
            <w:shd w:val="clear" w:color="auto" w:fill="auto"/>
          </w:tcPr>
          <w:p w:rsidR="006F2E26" w:rsidRPr="00475460" w:rsidRDefault="006F2E26" w:rsidP="006F2E2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2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12" w:type="pct"/>
            <w:shd w:val="clear" w:color="auto" w:fill="auto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637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7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6F2E26" w:rsidRPr="008872DA" w:rsidTr="00EF5AA8">
        <w:tc>
          <w:tcPr>
            <w:tcW w:w="330" w:type="pct"/>
          </w:tcPr>
          <w:p w:rsidR="006F2E26" w:rsidRPr="008872DA" w:rsidRDefault="006F2E26" w:rsidP="006F2E26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6F2E26" w:rsidRPr="00475460" w:rsidRDefault="006F2E26" w:rsidP="006F2E2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2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12" w:type="pct"/>
            <w:shd w:val="clear" w:color="auto" w:fill="auto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637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7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6F2E26" w:rsidRPr="008872DA" w:rsidTr="00EF5AA8">
        <w:tc>
          <w:tcPr>
            <w:tcW w:w="330" w:type="pct"/>
          </w:tcPr>
          <w:p w:rsidR="006F2E26" w:rsidRPr="008872DA" w:rsidRDefault="006F2E26" w:rsidP="006F2E26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5</w:t>
            </w:r>
          </w:p>
        </w:tc>
        <w:tc>
          <w:tcPr>
            <w:tcW w:w="469" w:type="pct"/>
            <w:shd w:val="clear" w:color="auto" w:fill="auto"/>
          </w:tcPr>
          <w:p w:rsidR="006F2E26" w:rsidRPr="00475460" w:rsidRDefault="006F2E26" w:rsidP="006F2E2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2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12" w:type="pct"/>
            <w:shd w:val="clear" w:color="auto" w:fill="auto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637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7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6F2E26" w:rsidRPr="008872DA" w:rsidTr="00EF5AA8">
        <w:tc>
          <w:tcPr>
            <w:tcW w:w="330" w:type="pct"/>
          </w:tcPr>
          <w:p w:rsidR="006F2E26" w:rsidRPr="008872DA" w:rsidRDefault="006F2E26" w:rsidP="006F2E26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F2E26" w:rsidRPr="00475460" w:rsidRDefault="006F2E26" w:rsidP="006F2E2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2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12" w:type="pct"/>
            <w:shd w:val="clear" w:color="auto" w:fill="auto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637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87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85" w:type="pct"/>
          </w:tcPr>
          <w:p w:rsidR="006F2E26" w:rsidRPr="00475460" w:rsidRDefault="006F2E26" w:rsidP="006F2E26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B35B11" w:rsidRPr="00B35B11" w:rsidRDefault="0073420F" w:rsidP="00B35B11">
      <w:pPr>
        <w:widowControl/>
        <w:spacing w:beforeLines="20" w:before="72" w:line="360" w:lineRule="exact"/>
        <w:rPr>
          <w:rFonts w:ascii="新細明體" w:hAnsi="新細明體" w:cs="新細明體" w:hint="eastAsia"/>
          <w:kern w:val="0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7.9pt;margin-top:28.65pt;width:492pt;height:684.75pt;z-index:251660288;mso-position-horizontal-relative:text;mso-position-vertical-relative:text;mso-width-relative:page;mso-height-relative:page">
            <v:imagedata r:id="rId8" o:title="未命名_meitu_0"/>
          </v:shape>
        </w:pict>
      </w:r>
      <w:r w:rsidR="00B35B11">
        <w:rPr>
          <w:rFonts w:eastAsia="標楷體" w:hint="eastAsia"/>
          <w:b/>
          <w:sz w:val="28"/>
          <w:szCs w:val="28"/>
        </w:rPr>
        <w:t>肆</w:t>
      </w:r>
      <w:r w:rsidR="00B35B11" w:rsidRPr="00B35B11">
        <w:rPr>
          <w:rFonts w:eastAsia="標楷體" w:hint="eastAsia"/>
          <w:b/>
          <w:sz w:val="28"/>
          <w:szCs w:val="28"/>
        </w:rPr>
        <w:t>、活動照片</w:t>
      </w:r>
      <w:r w:rsidR="00B35B11" w:rsidRPr="00B35B11">
        <w:rPr>
          <w:rFonts w:eastAsia="標楷體"/>
        </w:rPr>
        <w:t>（</w:t>
      </w:r>
      <w:r w:rsidR="00B35B11" w:rsidRPr="00B35B11">
        <w:rPr>
          <w:rFonts w:eastAsia="標楷體" w:hint="eastAsia"/>
        </w:rPr>
        <w:t>以</w:t>
      </w:r>
      <w:r w:rsidR="00B35B11" w:rsidRPr="00B35B11">
        <w:rPr>
          <w:rFonts w:eastAsia="標楷體"/>
        </w:rPr>
        <w:t>A4</w:t>
      </w:r>
      <w:r w:rsidR="00B35B11" w:rsidRPr="00B35B11">
        <w:rPr>
          <w:rFonts w:eastAsia="標楷體" w:hint="eastAsia"/>
        </w:rPr>
        <w:t>版面貼</w:t>
      </w:r>
      <w:r w:rsidR="00B35B11" w:rsidRPr="00B35B11">
        <w:rPr>
          <w:rFonts w:eastAsia="標楷體" w:hint="eastAsia"/>
        </w:rPr>
        <w:t>6</w:t>
      </w:r>
      <w:r w:rsidR="00B35B11" w:rsidRPr="00B35B11">
        <w:rPr>
          <w:rFonts w:eastAsia="標楷體" w:hint="eastAsia"/>
        </w:rPr>
        <w:t>張照片為規格</w:t>
      </w:r>
      <w:r w:rsidR="00B35B11" w:rsidRPr="00B35B11">
        <w:rPr>
          <w:rFonts w:eastAsia="標楷體"/>
        </w:rPr>
        <w:t>）</w:t>
      </w:r>
    </w:p>
    <w:tbl>
      <w:tblPr>
        <w:tblpPr w:leftFromText="180" w:rightFromText="180" w:vertAnchor="text" w:tblpXSpec="center" w:tblpY="39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4"/>
      </w:tblGrid>
      <w:tr w:rsidR="00697093" w:rsidTr="00EA7EF4">
        <w:tblPrEx>
          <w:tblCellMar>
            <w:top w:w="0" w:type="dxa"/>
            <w:bottom w:w="0" w:type="dxa"/>
          </w:tblCellMar>
        </w:tblPrEx>
        <w:trPr>
          <w:trHeight w:val="12204"/>
        </w:trPr>
        <w:tc>
          <w:tcPr>
            <w:tcW w:w="9854" w:type="dxa"/>
            <w:vAlign w:val="center"/>
          </w:tcPr>
          <w:p w:rsidR="00697093" w:rsidRDefault="00697093" w:rsidP="00BD39CD">
            <w:pPr>
              <w:pStyle w:val="a3"/>
              <w:spacing w:line="480" w:lineRule="exact"/>
              <w:ind w:leftChars="0" w:left="0"/>
              <w:jc w:val="both"/>
              <w:rPr>
                <w:rFonts w:eastAsia="標楷體" w:hint="eastAsia"/>
                <w:b/>
                <w:sz w:val="28"/>
                <w:szCs w:val="28"/>
              </w:rPr>
            </w:pPr>
          </w:p>
        </w:tc>
      </w:tr>
    </w:tbl>
    <w:p w:rsidR="00B35B11" w:rsidRDefault="00B35B11" w:rsidP="00B35B11">
      <w:pPr>
        <w:widowControl/>
        <w:spacing w:beforeLines="20" w:before="72" w:line="360" w:lineRule="exact"/>
        <w:ind w:left="473"/>
        <w:rPr>
          <w:rFonts w:ascii="新細明體" w:hAnsi="新細明體" w:cs="新細明體"/>
          <w:kern w:val="0"/>
        </w:rPr>
      </w:pPr>
    </w:p>
    <w:p w:rsidR="00B11C3D" w:rsidRPr="00B35B11" w:rsidRDefault="00B11C3D" w:rsidP="00B35B11">
      <w:pPr>
        <w:widowControl/>
        <w:spacing w:beforeLines="20" w:before="72" w:line="360" w:lineRule="exact"/>
        <w:ind w:left="473"/>
        <w:rPr>
          <w:rFonts w:ascii="新細明體" w:hAnsi="新細明體" w:cs="新細明體" w:hint="eastAsia"/>
          <w:kern w:val="0"/>
        </w:rPr>
      </w:pPr>
    </w:p>
    <w:p w:rsidR="00A37C5D" w:rsidRPr="00E11326" w:rsidRDefault="00B35B11" w:rsidP="00A37C5D">
      <w:pPr>
        <w:pStyle w:val="a3"/>
        <w:spacing w:line="480" w:lineRule="exact"/>
        <w:ind w:leftChars="0" w:left="0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</w:t>
      </w:r>
      <w:r w:rsidR="00A37C5D" w:rsidRPr="00E11326">
        <w:rPr>
          <w:rFonts w:eastAsia="標楷體" w:hint="eastAsia"/>
          <w:b/>
          <w:sz w:val="28"/>
          <w:szCs w:val="28"/>
        </w:rPr>
        <w:t>、</w:t>
      </w:r>
      <w:r w:rsidR="0097777B" w:rsidRPr="00E11326">
        <w:rPr>
          <w:rFonts w:eastAsia="標楷體" w:hint="eastAsia"/>
          <w:b/>
          <w:sz w:val="28"/>
          <w:szCs w:val="28"/>
        </w:rPr>
        <w:t>成果</w:t>
      </w:r>
      <w:r w:rsidR="00470BEE" w:rsidRPr="00E11326">
        <w:rPr>
          <w:rFonts w:eastAsia="標楷體" w:hint="eastAsia"/>
          <w:b/>
          <w:sz w:val="28"/>
          <w:szCs w:val="28"/>
        </w:rPr>
        <w:t>分析</w:t>
      </w:r>
    </w:p>
    <w:p w:rsidR="0097777B" w:rsidRPr="00AC461B" w:rsidRDefault="0097777B" w:rsidP="00AC461B">
      <w:pPr>
        <w:pStyle w:val="a3"/>
        <w:spacing w:line="480" w:lineRule="exact"/>
        <w:ind w:leftChars="0" w:left="360"/>
        <w:rPr>
          <w:rFonts w:eastAsia="標楷體"/>
          <w:sz w:val="28"/>
          <w:szCs w:val="28"/>
        </w:rPr>
      </w:pPr>
      <w:r w:rsidRPr="00AC461B">
        <w:rPr>
          <w:rFonts w:eastAsia="標楷體"/>
          <w:sz w:val="28"/>
          <w:szCs w:val="28"/>
        </w:rPr>
        <w:t>成果分析包含</w:t>
      </w:r>
      <w:r w:rsidRPr="00AC461B">
        <w:rPr>
          <w:rFonts w:eastAsia="標楷體"/>
          <w:sz w:val="28"/>
          <w:szCs w:val="28"/>
        </w:rPr>
        <w:t>A</w:t>
      </w:r>
      <w:r w:rsidRPr="00AC461B">
        <w:rPr>
          <w:rFonts w:eastAsia="標楷體" w:hAnsi="標楷體"/>
          <w:sz w:val="28"/>
          <w:szCs w:val="28"/>
        </w:rPr>
        <w:t>、</w:t>
      </w:r>
      <w:r w:rsidRPr="00AC461B">
        <w:rPr>
          <w:rFonts w:eastAsia="標楷體"/>
          <w:sz w:val="28"/>
          <w:szCs w:val="28"/>
        </w:rPr>
        <w:t>B</w:t>
      </w:r>
      <w:r w:rsidR="00B35B11">
        <w:rPr>
          <w:rFonts w:eastAsia="標楷體"/>
          <w:sz w:val="28"/>
          <w:szCs w:val="28"/>
        </w:rPr>
        <w:t>兩</w:t>
      </w:r>
      <w:r w:rsidR="00B35B11">
        <w:rPr>
          <w:rFonts w:eastAsia="標楷體" w:hint="eastAsia"/>
          <w:sz w:val="28"/>
          <w:szCs w:val="28"/>
        </w:rPr>
        <w:t>階段</w:t>
      </w:r>
      <w:r w:rsidRPr="00AC461B">
        <w:rPr>
          <w:rFonts w:eastAsia="標楷體"/>
          <w:sz w:val="28"/>
          <w:szCs w:val="28"/>
        </w:rPr>
        <w:t>：</w:t>
      </w:r>
    </w:p>
    <w:p w:rsidR="00AC461B" w:rsidRPr="00AC461B" w:rsidRDefault="0097777B" w:rsidP="00AC461B">
      <w:pPr>
        <w:pStyle w:val="a3"/>
        <w:spacing w:line="480" w:lineRule="exact"/>
        <w:ind w:leftChars="0" w:left="360"/>
        <w:rPr>
          <w:rFonts w:eastAsia="標楷體"/>
          <w:sz w:val="28"/>
          <w:szCs w:val="28"/>
        </w:rPr>
      </w:pPr>
      <w:r w:rsidRPr="00AC461B">
        <w:rPr>
          <w:rFonts w:eastAsia="標楷體"/>
          <w:b/>
          <w:sz w:val="28"/>
          <w:szCs w:val="28"/>
        </w:rPr>
        <w:t>A</w:t>
      </w:r>
      <w:r w:rsidRPr="00AC461B">
        <w:rPr>
          <w:rFonts w:eastAsia="標楷體"/>
          <w:b/>
          <w:sz w:val="28"/>
          <w:szCs w:val="28"/>
        </w:rPr>
        <w:t>類為社群運</w:t>
      </w:r>
      <w:r w:rsidR="00836ACE" w:rsidRPr="00AC461B">
        <w:rPr>
          <w:rFonts w:eastAsia="標楷體"/>
          <w:b/>
          <w:sz w:val="28"/>
          <w:szCs w:val="28"/>
        </w:rPr>
        <w:t>作</w:t>
      </w:r>
      <w:r w:rsidRPr="00AC461B">
        <w:rPr>
          <w:rFonts w:eastAsia="標楷體"/>
          <w:b/>
          <w:sz w:val="28"/>
          <w:szCs w:val="28"/>
        </w:rPr>
        <w:t>層面</w:t>
      </w:r>
      <w:r w:rsidRPr="00AC461B">
        <w:rPr>
          <w:rFonts w:eastAsia="標楷體"/>
          <w:sz w:val="28"/>
          <w:szCs w:val="28"/>
        </w:rPr>
        <w:t>：</w:t>
      </w:r>
    </w:p>
    <w:p w:rsidR="0097777B" w:rsidRPr="002C779E" w:rsidRDefault="0097777B" w:rsidP="00AC461B">
      <w:pPr>
        <w:pStyle w:val="a3"/>
        <w:spacing w:line="480" w:lineRule="exact"/>
        <w:ind w:leftChars="150" w:left="360" w:firstLineChars="200" w:firstLine="560"/>
        <w:rPr>
          <w:rFonts w:eastAsia="標楷體"/>
          <w:sz w:val="28"/>
          <w:szCs w:val="28"/>
        </w:rPr>
      </w:pPr>
      <w:r w:rsidRPr="00AC461B">
        <w:rPr>
          <w:rFonts w:eastAsia="標楷體"/>
          <w:sz w:val="28"/>
          <w:szCs w:val="28"/>
        </w:rPr>
        <w:t>含會議紀錄</w:t>
      </w:r>
      <w:r w:rsidR="00667985">
        <w:rPr>
          <w:rFonts w:eastAsia="標楷體" w:hint="eastAsia"/>
          <w:sz w:val="28"/>
          <w:szCs w:val="28"/>
        </w:rPr>
        <w:t>摘要</w:t>
      </w:r>
      <w:r w:rsidR="0002504C" w:rsidRPr="00AC461B">
        <w:rPr>
          <w:rFonts w:eastAsia="標楷體"/>
          <w:sz w:val="28"/>
          <w:szCs w:val="28"/>
        </w:rPr>
        <w:t>、</w:t>
      </w:r>
      <w:r w:rsidR="00667985">
        <w:rPr>
          <w:rFonts w:eastAsia="標楷體" w:hint="eastAsia"/>
          <w:sz w:val="28"/>
          <w:szCs w:val="28"/>
        </w:rPr>
        <w:t>活動照片</w:t>
      </w:r>
      <w:r w:rsidR="0002504C" w:rsidRPr="00AC461B">
        <w:rPr>
          <w:rFonts w:eastAsia="標楷體"/>
          <w:sz w:val="28"/>
          <w:szCs w:val="28"/>
        </w:rPr>
        <w:t>、</w:t>
      </w:r>
      <w:r w:rsidRPr="002C779E">
        <w:rPr>
          <w:rFonts w:eastAsia="標楷體"/>
          <w:sz w:val="28"/>
          <w:szCs w:val="28"/>
        </w:rPr>
        <w:t>教師專業學習社群自我評估表（見表</w:t>
      </w:r>
      <w:r w:rsidR="001D415C" w:rsidRPr="002C779E">
        <w:rPr>
          <w:rFonts w:eastAsia="標楷體"/>
          <w:sz w:val="28"/>
          <w:szCs w:val="28"/>
        </w:rPr>
        <w:t>2</w:t>
      </w:r>
      <w:r w:rsidRPr="002C779E">
        <w:rPr>
          <w:rFonts w:eastAsia="標楷體"/>
          <w:sz w:val="28"/>
          <w:szCs w:val="28"/>
        </w:rPr>
        <w:t>）</w:t>
      </w:r>
      <w:r w:rsidR="00AC461B" w:rsidRPr="002C779E">
        <w:rPr>
          <w:rFonts w:eastAsia="標楷體"/>
          <w:sz w:val="28"/>
          <w:szCs w:val="28"/>
        </w:rPr>
        <w:t>。</w:t>
      </w:r>
    </w:p>
    <w:p w:rsidR="00AC461B" w:rsidRPr="00AC461B" w:rsidRDefault="0097777B" w:rsidP="00AC461B">
      <w:pPr>
        <w:pStyle w:val="a3"/>
        <w:spacing w:beforeLines="50" w:before="180" w:line="360" w:lineRule="exact"/>
        <w:ind w:leftChars="0" w:left="357"/>
        <w:rPr>
          <w:rFonts w:eastAsia="標楷體"/>
          <w:color w:val="000000"/>
          <w:sz w:val="28"/>
          <w:szCs w:val="28"/>
        </w:rPr>
      </w:pPr>
      <w:r w:rsidRPr="00AC461B">
        <w:rPr>
          <w:rFonts w:eastAsia="標楷體"/>
          <w:b/>
          <w:color w:val="000000"/>
          <w:sz w:val="28"/>
          <w:szCs w:val="28"/>
        </w:rPr>
        <w:t>B</w:t>
      </w:r>
      <w:r w:rsidRPr="00AC461B">
        <w:rPr>
          <w:rFonts w:eastAsia="標楷體"/>
          <w:b/>
          <w:color w:val="000000"/>
          <w:sz w:val="28"/>
          <w:szCs w:val="28"/>
        </w:rPr>
        <w:t>類為學生、教師</w:t>
      </w:r>
      <w:r w:rsidR="00012782" w:rsidRPr="00AC461B">
        <w:rPr>
          <w:rFonts w:eastAsia="標楷體"/>
          <w:b/>
          <w:color w:val="000000"/>
          <w:sz w:val="28"/>
          <w:szCs w:val="28"/>
        </w:rPr>
        <w:t>或</w:t>
      </w:r>
      <w:r w:rsidRPr="00AC461B">
        <w:rPr>
          <w:rFonts w:eastAsia="標楷體"/>
          <w:b/>
          <w:color w:val="000000"/>
          <w:sz w:val="28"/>
          <w:szCs w:val="28"/>
        </w:rPr>
        <w:t>學校層面</w:t>
      </w:r>
      <w:r w:rsidR="00012782" w:rsidRPr="00AC461B">
        <w:rPr>
          <w:rFonts w:eastAsia="標楷體"/>
          <w:b/>
          <w:color w:val="000000"/>
          <w:sz w:val="28"/>
          <w:szCs w:val="28"/>
        </w:rPr>
        <w:t>之成效分析</w:t>
      </w:r>
      <w:r w:rsidRPr="00AC461B">
        <w:rPr>
          <w:rFonts w:eastAsia="標楷體"/>
          <w:color w:val="000000"/>
          <w:sz w:val="28"/>
          <w:szCs w:val="28"/>
        </w:rPr>
        <w:t>：</w:t>
      </w:r>
    </w:p>
    <w:p w:rsidR="005C0382" w:rsidRPr="00AC461B" w:rsidRDefault="005C0382" w:rsidP="00AC461B">
      <w:pPr>
        <w:pStyle w:val="a3"/>
        <w:spacing w:line="480" w:lineRule="exact"/>
        <w:ind w:leftChars="150" w:left="360" w:firstLineChars="200" w:firstLine="560"/>
        <w:rPr>
          <w:rFonts w:eastAsia="標楷體"/>
          <w:color w:val="000000"/>
          <w:sz w:val="28"/>
          <w:szCs w:val="28"/>
        </w:rPr>
      </w:pPr>
      <w:r w:rsidRPr="00AC461B">
        <w:rPr>
          <w:rFonts w:eastAsia="標楷體"/>
          <w:color w:val="000000"/>
          <w:sz w:val="28"/>
          <w:szCs w:val="28"/>
        </w:rPr>
        <w:t>請</w:t>
      </w:r>
      <w:r w:rsidR="00012782" w:rsidRPr="00AC461B">
        <w:rPr>
          <w:rFonts w:eastAsia="標楷體"/>
          <w:color w:val="000000"/>
          <w:sz w:val="28"/>
          <w:szCs w:val="28"/>
        </w:rPr>
        <w:t>至少</w:t>
      </w:r>
      <w:r w:rsidRPr="00AC461B">
        <w:rPr>
          <w:rFonts w:eastAsia="標楷體"/>
          <w:color w:val="000000"/>
          <w:sz w:val="28"/>
          <w:szCs w:val="28"/>
        </w:rPr>
        <w:t>擇</w:t>
      </w:r>
      <w:r w:rsidR="00012782" w:rsidRPr="00AC461B">
        <w:rPr>
          <w:rFonts w:eastAsia="標楷體"/>
          <w:color w:val="000000"/>
          <w:sz w:val="28"/>
          <w:szCs w:val="28"/>
        </w:rPr>
        <w:t>一</w:t>
      </w:r>
      <w:r w:rsidRPr="00AC461B">
        <w:rPr>
          <w:rFonts w:eastAsia="標楷體"/>
          <w:color w:val="000000"/>
          <w:sz w:val="28"/>
          <w:szCs w:val="28"/>
        </w:rPr>
        <w:t>個層面</w:t>
      </w:r>
      <w:r w:rsidR="00266696" w:rsidRPr="00AC461B">
        <w:rPr>
          <w:rFonts w:eastAsia="標楷體"/>
          <w:color w:val="000000"/>
          <w:sz w:val="28"/>
          <w:szCs w:val="28"/>
        </w:rPr>
        <w:t>提供說明，並檢附佐證資料</w:t>
      </w:r>
      <w:r w:rsidR="001F2CD4" w:rsidRPr="00AC461B">
        <w:rPr>
          <w:rFonts w:eastAsia="標楷體"/>
          <w:color w:val="000000"/>
          <w:sz w:val="28"/>
          <w:szCs w:val="28"/>
        </w:rPr>
        <w:t>。其項目可參考</w:t>
      </w:r>
      <w:r w:rsidR="00836ACE" w:rsidRPr="00AC461B">
        <w:rPr>
          <w:rFonts w:eastAsia="標楷體"/>
          <w:color w:val="000000"/>
          <w:sz w:val="28"/>
          <w:szCs w:val="28"/>
        </w:rPr>
        <w:t>表</w:t>
      </w:r>
      <w:r w:rsidR="001D415C" w:rsidRPr="00AC461B">
        <w:rPr>
          <w:rFonts w:eastAsia="標楷體"/>
          <w:color w:val="000000"/>
          <w:sz w:val="28"/>
          <w:szCs w:val="28"/>
        </w:rPr>
        <w:t>1</w:t>
      </w:r>
      <w:r w:rsidR="00836ACE" w:rsidRPr="00AC461B">
        <w:rPr>
          <w:rFonts w:eastAsia="標楷體"/>
          <w:color w:val="000000"/>
          <w:sz w:val="28"/>
          <w:szCs w:val="28"/>
        </w:rPr>
        <w:t>所列。</w:t>
      </w:r>
    </w:p>
    <w:p w:rsidR="001D415C" w:rsidRPr="00AC461B" w:rsidRDefault="001D415C" w:rsidP="0039416F">
      <w:pPr>
        <w:pStyle w:val="a3"/>
        <w:spacing w:beforeLines="50" w:before="180" w:line="480" w:lineRule="exact"/>
        <w:ind w:leftChars="0" w:left="0"/>
        <w:rPr>
          <w:rFonts w:eastAsia="標楷體"/>
          <w:color w:val="000000"/>
          <w:sz w:val="28"/>
          <w:szCs w:val="28"/>
        </w:rPr>
      </w:pPr>
      <w:r w:rsidRPr="00AC461B">
        <w:rPr>
          <w:rFonts w:eastAsia="標楷體"/>
          <w:color w:val="000000"/>
          <w:sz w:val="28"/>
          <w:szCs w:val="28"/>
        </w:rPr>
        <w:t>表</w:t>
      </w:r>
      <w:r w:rsidRPr="00AC461B">
        <w:rPr>
          <w:rFonts w:eastAsia="標楷體"/>
          <w:color w:val="000000"/>
          <w:sz w:val="28"/>
          <w:szCs w:val="28"/>
        </w:rPr>
        <w:t>1</w:t>
      </w:r>
      <w:r w:rsidRPr="00AC461B">
        <w:rPr>
          <w:rFonts w:eastAsia="標楷體"/>
          <w:color w:val="000000"/>
          <w:sz w:val="28"/>
          <w:szCs w:val="28"/>
        </w:rPr>
        <w:t>：學生、教師或學校層面可參考之項目表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380"/>
      </w:tblGrid>
      <w:tr w:rsidR="00585FF0" w:rsidRPr="00AC461B">
        <w:tc>
          <w:tcPr>
            <w:tcW w:w="1260" w:type="dxa"/>
            <w:vAlign w:val="center"/>
          </w:tcPr>
          <w:p w:rsidR="00585FF0" w:rsidRPr="00AC461B" w:rsidRDefault="00836ACE" w:rsidP="00463EDD">
            <w:pPr>
              <w:pStyle w:val="a3"/>
              <w:spacing w:line="48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C461B">
              <w:rPr>
                <w:rFonts w:eastAsia="標楷體"/>
                <w:sz w:val="28"/>
                <w:szCs w:val="28"/>
              </w:rPr>
              <w:t>層面</w:t>
            </w:r>
          </w:p>
        </w:tc>
        <w:tc>
          <w:tcPr>
            <w:tcW w:w="7380" w:type="dxa"/>
            <w:vAlign w:val="center"/>
          </w:tcPr>
          <w:p w:rsidR="00585FF0" w:rsidRPr="00AC461B" w:rsidRDefault="00836ACE" w:rsidP="00463EDD">
            <w:pPr>
              <w:pStyle w:val="a3"/>
              <w:spacing w:line="48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C461B">
              <w:rPr>
                <w:rFonts w:eastAsia="標楷體"/>
                <w:sz w:val="28"/>
                <w:szCs w:val="28"/>
              </w:rPr>
              <w:t>可參考之項目</w:t>
            </w:r>
          </w:p>
        </w:tc>
      </w:tr>
      <w:tr w:rsidR="00585FF0" w:rsidRPr="00AC461B">
        <w:tc>
          <w:tcPr>
            <w:tcW w:w="1260" w:type="dxa"/>
            <w:vAlign w:val="center"/>
          </w:tcPr>
          <w:p w:rsidR="00585FF0" w:rsidRPr="00AC461B" w:rsidRDefault="00585FF0" w:rsidP="00463EDD">
            <w:pPr>
              <w:pStyle w:val="a3"/>
              <w:spacing w:line="48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C461B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7380" w:type="dxa"/>
            <w:vAlign w:val="center"/>
          </w:tcPr>
          <w:p w:rsidR="00F120C2" w:rsidRDefault="007A5B2F" w:rsidP="00FC48BC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pacing w:beforeLines="20" w:before="72" w:line="320" w:lineRule="exact"/>
              <w:ind w:leftChars="0" w:left="252" w:hanging="252"/>
              <w:rPr>
                <w:rFonts w:eastAsia="標楷體" w:hAnsi="標楷體" w:hint="eastAsia"/>
              </w:rPr>
            </w:pPr>
            <w:r>
              <w:rPr>
                <w:rFonts w:eastAsia="標楷體" w:hAnsi="標楷體"/>
              </w:rPr>
              <w:t>學生學習成效分析（如</w:t>
            </w:r>
            <w:r w:rsidR="00585FF0" w:rsidRPr="00AC461B">
              <w:rPr>
                <w:rFonts w:eastAsia="標楷體" w:hAnsi="標楷體"/>
              </w:rPr>
              <w:t>校內學習評量的進步、課堂習作、回家作業、平時小考、學校段考、高中基測、大學學測成績</w:t>
            </w:r>
            <w:r w:rsidR="00F120C2">
              <w:rPr>
                <w:rFonts w:eastAsia="標楷體" w:hAnsi="標楷體" w:hint="eastAsia"/>
              </w:rPr>
              <w:t>等</w:t>
            </w:r>
            <w:r w:rsidR="00F120C2" w:rsidRPr="00AC461B">
              <w:rPr>
                <w:rFonts w:eastAsia="標楷體" w:hAnsi="標楷體"/>
              </w:rPr>
              <w:t>）</w:t>
            </w:r>
          </w:p>
          <w:p w:rsidR="0039416F" w:rsidRDefault="00585FF0" w:rsidP="00FC48BC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pacing w:beforeLines="20" w:before="72" w:line="320" w:lineRule="exact"/>
              <w:ind w:leftChars="0" w:left="252" w:hanging="252"/>
              <w:rPr>
                <w:rFonts w:eastAsia="標楷體" w:hAnsi="標楷體" w:hint="eastAsia"/>
              </w:rPr>
            </w:pPr>
            <w:r w:rsidRPr="00AC461B">
              <w:rPr>
                <w:rFonts w:eastAsia="標楷體" w:hAnsi="標楷體"/>
              </w:rPr>
              <w:t>學生出席記錄、獎懲記錄、德育表現、學習態度等</w:t>
            </w:r>
            <w:r w:rsidR="00F120C2">
              <w:rPr>
                <w:rFonts w:eastAsia="標楷體" w:hAnsi="標楷體" w:hint="eastAsia"/>
              </w:rPr>
              <w:t>分析</w:t>
            </w:r>
          </w:p>
          <w:p w:rsidR="00585FF0" w:rsidRPr="00F120C2" w:rsidRDefault="00F120C2" w:rsidP="00FC48BC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pacing w:beforeLines="20" w:before="72" w:line="320" w:lineRule="exact"/>
              <w:ind w:leftChars="0" w:left="252" w:hanging="252"/>
              <w:rPr>
                <w:rFonts w:eastAsia="標楷體" w:hAnsi="標楷體" w:hint="eastAsia"/>
              </w:rPr>
            </w:pPr>
            <w:r w:rsidRPr="00AC461B">
              <w:rPr>
                <w:rFonts w:eastAsia="標楷體" w:hAnsi="標楷體"/>
              </w:rPr>
              <w:t>校外競賽表現</w:t>
            </w:r>
          </w:p>
        </w:tc>
      </w:tr>
      <w:tr w:rsidR="00585FF0" w:rsidRPr="00AC461B">
        <w:tc>
          <w:tcPr>
            <w:tcW w:w="1260" w:type="dxa"/>
            <w:vAlign w:val="center"/>
          </w:tcPr>
          <w:p w:rsidR="00585FF0" w:rsidRPr="00AC461B" w:rsidRDefault="00585FF0" w:rsidP="00463EDD">
            <w:pPr>
              <w:pStyle w:val="a3"/>
              <w:spacing w:line="48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C461B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7380" w:type="dxa"/>
            <w:vAlign w:val="center"/>
          </w:tcPr>
          <w:p w:rsidR="00FC48BC" w:rsidRDefault="00DD7001" w:rsidP="00FC48BC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pacing w:beforeLines="20" w:before="72" w:line="320" w:lineRule="exact"/>
              <w:ind w:leftChars="0" w:left="252" w:hanging="252"/>
              <w:rPr>
                <w:rFonts w:eastAsia="標楷體" w:hAnsi="標楷體" w:hint="eastAsia"/>
              </w:rPr>
            </w:pPr>
            <w:r w:rsidRPr="0039416F">
              <w:rPr>
                <w:rFonts w:eastAsia="標楷體" w:hAnsi="標楷體"/>
              </w:rPr>
              <w:t>教</w:t>
            </w:r>
            <w:r w:rsidR="00072DAC" w:rsidRPr="0039416F">
              <w:rPr>
                <w:rFonts w:eastAsia="標楷體" w:hAnsi="標楷體"/>
              </w:rPr>
              <w:t>學實務</w:t>
            </w:r>
            <w:r w:rsidR="00B35B11">
              <w:rPr>
                <w:rFonts w:eastAsia="標楷體" w:hAnsi="標楷體" w:hint="eastAsia"/>
              </w:rPr>
              <w:t>需要</w:t>
            </w:r>
            <w:r w:rsidR="00B47F69" w:rsidRPr="0039416F">
              <w:rPr>
                <w:rFonts w:eastAsia="標楷體" w:hAnsi="標楷體"/>
              </w:rPr>
              <w:t>或專業</w:t>
            </w:r>
            <w:r w:rsidRPr="0039416F">
              <w:rPr>
                <w:rFonts w:eastAsia="標楷體" w:hAnsi="標楷體"/>
              </w:rPr>
              <w:t>能力提升</w:t>
            </w:r>
            <w:r w:rsidR="00F120C2" w:rsidRPr="0039416F">
              <w:rPr>
                <w:rFonts w:eastAsia="標楷體" w:hAnsi="標楷體" w:hint="eastAsia"/>
              </w:rPr>
              <w:t>，</w:t>
            </w:r>
          </w:p>
          <w:p w:rsidR="00FC48BC" w:rsidRDefault="00BA51ED" w:rsidP="00FC48BC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pacing w:beforeLines="20" w:before="72" w:line="320" w:lineRule="exact"/>
              <w:ind w:leftChars="0" w:left="252" w:hanging="252"/>
              <w:rPr>
                <w:rFonts w:eastAsia="標楷體" w:hAnsi="標楷體" w:hint="eastAsia"/>
              </w:rPr>
            </w:pPr>
            <w:r w:rsidRPr="0039416F">
              <w:rPr>
                <w:rFonts w:eastAsia="標楷體" w:hAnsi="標楷體"/>
              </w:rPr>
              <w:t>研發新課程</w:t>
            </w:r>
            <w:r w:rsidR="00F378FD" w:rsidRPr="0039416F">
              <w:rPr>
                <w:rFonts w:eastAsia="標楷體" w:hAnsi="標楷體"/>
              </w:rPr>
              <w:t>或</w:t>
            </w:r>
            <w:r w:rsidRPr="0039416F">
              <w:rPr>
                <w:rFonts w:eastAsia="標楷體" w:hAnsi="標楷體"/>
              </w:rPr>
              <w:t>教材</w:t>
            </w:r>
          </w:p>
          <w:p w:rsidR="0039416F" w:rsidRPr="0039416F" w:rsidRDefault="00BA51ED" w:rsidP="00FC48BC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pacing w:beforeLines="20" w:before="72" w:line="320" w:lineRule="exact"/>
              <w:ind w:leftChars="0" w:left="252" w:hanging="252"/>
              <w:rPr>
                <w:rFonts w:eastAsia="標楷體" w:hAnsi="標楷體" w:hint="eastAsia"/>
              </w:rPr>
            </w:pPr>
            <w:r w:rsidRPr="0039416F">
              <w:rPr>
                <w:rFonts w:eastAsia="標楷體" w:hAnsi="標楷體"/>
              </w:rPr>
              <w:t>創新教學</w:t>
            </w:r>
            <w:r w:rsidR="00F378FD" w:rsidRPr="0039416F">
              <w:rPr>
                <w:rFonts w:eastAsia="標楷體" w:hAnsi="標楷體"/>
              </w:rPr>
              <w:t>或</w:t>
            </w:r>
            <w:r w:rsidRPr="0039416F">
              <w:rPr>
                <w:rFonts w:eastAsia="標楷體" w:hAnsi="標楷體"/>
              </w:rPr>
              <w:t>媒材</w:t>
            </w:r>
          </w:p>
          <w:p w:rsidR="00585FF0" w:rsidRPr="00AC461B" w:rsidRDefault="00BA51ED" w:rsidP="00FC48BC">
            <w:pPr>
              <w:pStyle w:val="a3"/>
              <w:numPr>
                <w:ilvl w:val="0"/>
                <w:numId w:val="2"/>
              </w:numPr>
              <w:tabs>
                <w:tab w:val="clear" w:pos="480"/>
                <w:tab w:val="num" w:pos="252"/>
              </w:tabs>
              <w:spacing w:beforeLines="20" w:before="72" w:line="320" w:lineRule="exact"/>
              <w:ind w:leftChars="0" w:left="252" w:hanging="252"/>
              <w:rPr>
                <w:rFonts w:eastAsia="標楷體" w:hint="eastAsia"/>
              </w:rPr>
            </w:pPr>
            <w:r w:rsidRPr="0039416F">
              <w:rPr>
                <w:rFonts w:eastAsia="標楷體" w:hAnsi="標楷體"/>
              </w:rPr>
              <w:t>參</w:t>
            </w:r>
            <w:r w:rsidR="00DD7001" w:rsidRPr="0039416F">
              <w:rPr>
                <w:rFonts w:eastAsia="標楷體" w:hAnsi="標楷體"/>
              </w:rPr>
              <w:t>加</w:t>
            </w:r>
            <w:r w:rsidRPr="0039416F">
              <w:rPr>
                <w:rFonts w:eastAsia="標楷體" w:hAnsi="標楷體"/>
              </w:rPr>
              <w:t>教學創新、教學卓越</w:t>
            </w:r>
            <w:r w:rsidR="00F378FD" w:rsidRPr="0039416F">
              <w:rPr>
                <w:rFonts w:eastAsia="標楷體" w:hAnsi="標楷體"/>
              </w:rPr>
              <w:t>或</w:t>
            </w:r>
            <w:r w:rsidRPr="0039416F">
              <w:rPr>
                <w:rFonts w:eastAsia="標楷體" w:hAnsi="標楷體"/>
              </w:rPr>
              <w:t>行動研究</w:t>
            </w:r>
            <w:r w:rsidR="00DD7001" w:rsidRPr="0039416F">
              <w:rPr>
                <w:rFonts w:eastAsia="標楷體" w:hAnsi="標楷體"/>
              </w:rPr>
              <w:t>等評比</w:t>
            </w:r>
            <w:r w:rsidR="00F120C2" w:rsidRPr="0039416F">
              <w:rPr>
                <w:rFonts w:eastAsia="標楷體" w:hAnsi="標楷體" w:hint="eastAsia"/>
              </w:rPr>
              <w:t>表現</w:t>
            </w:r>
            <w:r w:rsidR="007A5B2F" w:rsidRPr="0039416F">
              <w:rPr>
                <w:rFonts w:eastAsia="標楷體" w:hAnsi="標楷體" w:hint="eastAsia"/>
              </w:rPr>
              <w:t>等</w:t>
            </w:r>
          </w:p>
        </w:tc>
      </w:tr>
      <w:tr w:rsidR="00585FF0" w:rsidRPr="00AC461B">
        <w:trPr>
          <w:trHeight w:val="712"/>
        </w:trPr>
        <w:tc>
          <w:tcPr>
            <w:tcW w:w="1260" w:type="dxa"/>
            <w:vAlign w:val="center"/>
          </w:tcPr>
          <w:p w:rsidR="00585FF0" w:rsidRPr="00AC461B" w:rsidRDefault="00585FF0" w:rsidP="00463EDD">
            <w:pPr>
              <w:pStyle w:val="a3"/>
              <w:spacing w:line="48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C461B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7380" w:type="dxa"/>
            <w:vAlign w:val="center"/>
          </w:tcPr>
          <w:p w:rsidR="00585FF0" w:rsidRPr="00AC461B" w:rsidRDefault="00354C00" w:rsidP="00FC48BC">
            <w:pPr>
              <w:pStyle w:val="a3"/>
              <w:spacing w:beforeLines="20" w:before="72" w:line="320" w:lineRule="exact"/>
              <w:ind w:leftChars="0" w:left="0"/>
              <w:rPr>
                <w:rFonts w:eastAsia="標楷體" w:hint="eastAsia"/>
              </w:rPr>
            </w:pPr>
            <w:r w:rsidRPr="00AC461B">
              <w:rPr>
                <w:rFonts w:eastAsia="標楷體"/>
              </w:rPr>
              <w:t>學校組織文化之改變</w:t>
            </w:r>
            <w:r w:rsidR="00F120C2">
              <w:rPr>
                <w:rFonts w:eastAsia="標楷體" w:hint="eastAsia"/>
              </w:rPr>
              <w:t>情形</w:t>
            </w:r>
          </w:p>
        </w:tc>
      </w:tr>
    </w:tbl>
    <w:p w:rsidR="00A37C5D" w:rsidRPr="00AC461B" w:rsidRDefault="00A37C5D" w:rsidP="00A37C5D">
      <w:pPr>
        <w:spacing w:line="480" w:lineRule="exact"/>
        <w:rPr>
          <w:rFonts w:eastAsia="標楷體"/>
          <w:sz w:val="32"/>
          <w:szCs w:val="32"/>
        </w:rPr>
      </w:pPr>
    </w:p>
    <w:p w:rsidR="00AB6304" w:rsidRPr="00E73E78" w:rsidRDefault="00A37C5D" w:rsidP="00E73E78">
      <w:pPr>
        <w:widowControl/>
        <w:spacing w:after="100" w:afterAutospacing="1" w:line="240" w:lineRule="exact"/>
        <w:rPr>
          <w:rFonts w:eastAsia="標楷體" w:hint="eastAsia"/>
          <w:bCs/>
          <w:color w:val="000000"/>
          <w:kern w:val="0"/>
          <w:sz w:val="28"/>
          <w:szCs w:val="28"/>
        </w:rPr>
      </w:pPr>
      <w:r>
        <w:br w:type="page"/>
      </w:r>
      <w:r w:rsidRPr="00F120C2">
        <w:rPr>
          <w:rFonts w:eastAsia="標楷體" w:hAnsi="標楷體"/>
          <w:color w:val="000000"/>
          <w:kern w:val="0"/>
          <w:sz w:val="28"/>
          <w:szCs w:val="28"/>
        </w:rPr>
        <w:t>表</w:t>
      </w:r>
      <w:r w:rsidR="001D415C" w:rsidRPr="00F120C2">
        <w:rPr>
          <w:rFonts w:eastAsia="標楷體"/>
          <w:color w:val="000000"/>
          <w:kern w:val="0"/>
          <w:sz w:val="28"/>
          <w:szCs w:val="28"/>
        </w:rPr>
        <w:t>2</w:t>
      </w:r>
      <w:r w:rsidRPr="00F120C2">
        <w:rPr>
          <w:rFonts w:eastAsia="標楷體" w:hAnsi="標楷體"/>
          <w:color w:val="000000"/>
          <w:kern w:val="0"/>
          <w:sz w:val="28"/>
          <w:szCs w:val="28"/>
        </w:rPr>
        <w:t>：教師專業</w:t>
      </w:r>
      <w:r w:rsidRPr="00F120C2">
        <w:rPr>
          <w:rFonts w:eastAsia="標楷體" w:hAnsi="標楷體"/>
          <w:bCs/>
          <w:color w:val="000000"/>
          <w:kern w:val="0"/>
          <w:sz w:val="28"/>
          <w:szCs w:val="28"/>
        </w:rPr>
        <w:t>學習社群自我評估表</w:t>
      </w:r>
      <w:r w:rsidR="006E614E">
        <w:rPr>
          <w:rFonts w:eastAsia="標楷體" w:hAnsi="標楷體" w:hint="eastAsia"/>
          <w:bCs/>
          <w:color w:val="000000"/>
          <w:kern w:val="0"/>
          <w:sz w:val="28"/>
          <w:szCs w:val="28"/>
        </w:rPr>
        <w:t>（請打</w:t>
      </w:r>
      <w:r w:rsidR="006E614E">
        <w:rPr>
          <w:rFonts w:eastAsia="標楷體" w:hAnsi="標楷體" w:hint="eastAsia"/>
          <w:bCs/>
          <w:color w:val="000000"/>
          <w:kern w:val="0"/>
          <w:sz w:val="28"/>
          <w:szCs w:val="28"/>
        </w:rPr>
        <w:t xml:space="preserve"> </w:t>
      </w:r>
      <w:r w:rsidR="006E614E">
        <w:rPr>
          <w:rFonts w:eastAsia="標楷體" w:hAnsi="標楷體" w:hint="eastAsia"/>
          <w:bCs/>
          <w:color w:val="000000"/>
          <w:kern w:val="0"/>
          <w:sz w:val="28"/>
          <w:szCs w:val="28"/>
        </w:rPr>
        <w:t>ˇ</w:t>
      </w:r>
      <w:r w:rsidR="006E614E">
        <w:rPr>
          <w:rFonts w:eastAsia="標楷體" w:hAnsi="標楷體" w:hint="eastAsia"/>
          <w:bCs/>
          <w:color w:val="000000"/>
          <w:kern w:val="0"/>
          <w:sz w:val="28"/>
          <w:szCs w:val="28"/>
        </w:rPr>
        <w:t xml:space="preserve"> </w:t>
      </w:r>
      <w:r w:rsidR="006E614E">
        <w:rPr>
          <w:rFonts w:eastAsia="標楷體" w:hAnsi="標楷體" w:hint="eastAsia"/>
          <w:bCs/>
          <w:color w:val="000000"/>
          <w:kern w:val="0"/>
          <w:sz w:val="28"/>
          <w:szCs w:val="28"/>
        </w:rPr>
        <w:t>）</w:t>
      </w:r>
    </w:p>
    <w:tbl>
      <w:tblPr>
        <w:tblW w:w="509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2"/>
        <w:gridCol w:w="643"/>
        <w:gridCol w:w="645"/>
        <w:gridCol w:w="636"/>
      </w:tblGrid>
      <w:tr w:rsidR="00AB6304" w:rsidRPr="00A37C5D">
        <w:trPr>
          <w:trHeight w:val="628"/>
          <w:tblHeader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           項      目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尚在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萌芽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已經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發展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已成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常態</w:t>
            </w:r>
          </w:p>
        </w:tc>
      </w:tr>
      <w:tr w:rsidR="00AB6304" w:rsidRPr="00A37C5D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共同願景</w:t>
            </w: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E73E78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□社群成員對於學生學習或學校發展具有共同關切的焦點，</w:t>
            </w:r>
            <w:r w:rsidR="00E73E78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37C5D">
              <w:rPr>
                <w:rFonts w:ascii="標楷體" w:eastAsia="標楷體" w:hAnsi="標楷體" w:cs="新細明體"/>
                <w:kern w:val="0"/>
              </w:rPr>
              <w:t>並能發展出共同的目標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□社群的目標能呼應學校的願景或核心任務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協同合作</w:t>
            </w: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□社群的每位成員對於社群的活動都能積極參與、分擔責任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□社群成員表現互助合作的行動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□社群成員透過專業對話與交流，進行群體學習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共同探究</w:t>
            </w: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E73E78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□社群成員共同學習新的知識、技能與態度，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檢視本身既有的知能、信念與態度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E73E78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□社群成員協同計劃課程、編制教材，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設計教法，以符合學生不同的學習需求，提升學習的成效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□社群成員有機會分享各自的專業經驗、構想或表現成果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</w:t>
            </w:r>
            <w:r w:rsidR="00E73E78">
              <w:rPr>
                <w:rFonts w:ascii="標楷體" w:eastAsia="標楷體" w:hAnsi="標楷體" w:cs="新細明體"/>
                <w:kern w:val="0"/>
              </w:rPr>
              <w:t>社群成員有機會進行同儕</w:t>
            </w:r>
            <w:r w:rsidR="00E73E78">
              <w:rPr>
                <w:rFonts w:ascii="標楷體" w:eastAsia="標楷體" w:hAnsi="標楷體" w:cs="新細明體" w:hint="eastAsia"/>
                <w:kern w:val="0"/>
              </w:rPr>
              <w:t>觀</w:t>
            </w:r>
            <w:r w:rsidRPr="00A37C5D">
              <w:rPr>
                <w:rFonts w:ascii="標楷體" w:eastAsia="標楷體" w:hAnsi="標楷體" w:cs="新細明體"/>
                <w:kern w:val="0"/>
              </w:rPr>
              <w:t>課</w:t>
            </w:r>
            <w:r w:rsidR="00E73E78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A37C5D">
              <w:rPr>
                <w:rFonts w:ascii="標楷體" w:eastAsia="標楷體" w:hAnsi="標楷體" w:cs="新細明體"/>
                <w:kern w:val="0"/>
              </w:rPr>
              <w:t>回饋，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共同檢視教學檔案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E73E78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□社群成員提出專業所遭遇到的疑難問題，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針對當前重要的教育議題，協同提出解決方案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實踐檢驗</w:t>
            </w:r>
          </w:p>
        </w:tc>
      </w:tr>
      <w:tr w:rsidR="00AB6304" w:rsidRPr="00A37C5D">
        <w:trPr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E73E78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</w:t>
            </w:r>
            <w:r w:rsidR="00E73E78">
              <w:rPr>
                <w:rFonts w:ascii="標楷體" w:eastAsia="標楷體" w:hAnsi="標楷體" w:cs="新細明體"/>
                <w:kern w:val="0"/>
              </w:rPr>
              <w:t>社群成員把</w:t>
            </w:r>
            <w:r w:rsidRPr="00A37C5D">
              <w:rPr>
                <w:rFonts w:ascii="標楷體" w:eastAsia="標楷體" w:hAnsi="標楷體" w:cs="新細明體"/>
                <w:kern w:val="0"/>
              </w:rPr>
              <w:t>社群中所學習的新知識、新技能、新態度，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所發展的新課程、新教材、新教法、新解決方案等，應用在專業實務工作上，並深化學習的內涵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trHeight w:val="90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持續改進</w:t>
            </w:r>
          </w:p>
        </w:tc>
      </w:tr>
      <w:tr w:rsidR="00AB6304" w:rsidRPr="00A37C5D">
        <w:trPr>
          <w:trHeight w:val="15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E73E78">
            <w:pPr>
              <w:widowControl/>
              <w:ind w:left="240" w:hangingChars="100" w:hanging="240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□社群成員熱心研討改進本身專業實務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學校發展的議題，並積極持續嘗試將所學到的觀念或策略付諸行動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□社群成員能持續評估社群組織的運作情況，並據以進行調整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73E78" w:rsidRPr="00A37C5D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E73E78" w:rsidRDefault="00E73E78" w:rsidP="00A56FE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E73E78">
              <w:rPr>
                <w:rFonts w:ascii="標楷體" w:eastAsia="標楷體" w:hAnsi="標楷體" w:cs="新細明體"/>
                <w:kern w:val="0"/>
              </w:rPr>
              <w:t>重視結果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E73E78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E73E78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E73E78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73E78" w:rsidRPr="00A37C5D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E73E78" w:rsidRDefault="00E73E78" w:rsidP="00E73E78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□持續檢視學生學習成效的改變情形，並據以調整社群探究精進的方向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E73E78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E73E78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73E78" w:rsidRPr="00A37C5D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E73E78" w:rsidRDefault="00E73E78" w:rsidP="00E73E78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□持續檢視學生學習動機、態度的改變情形，並據以調整社群探究精進的方向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E73E78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E73E78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E73E78" w:rsidRPr="00A37C5D">
        <w:trPr>
          <w:trHeight w:val="300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E73E78" w:rsidRDefault="00E73E78" w:rsidP="00E73E78">
            <w:pPr>
              <w:widowControl/>
              <w:ind w:left="254" w:hangingChars="106" w:hanging="254"/>
              <w:rPr>
                <w:rFonts w:ascii="標楷體" w:eastAsia="標楷體" w:hAnsi="標楷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□持續檢視學校整體發展與改進的情形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37C5D">
              <w:rPr>
                <w:rFonts w:ascii="標楷體" w:eastAsia="標楷體" w:hAnsi="標楷體" w:cs="新細明體"/>
                <w:kern w:val="0"/>
              </w:rPr>
              <w:t>〈或願景與核心任務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A37C5D">
              <w:rPr>
                <w:rFonts w:ascii="標楷體" w:eastAsia="標楷體" w:hAnsi="標楷體" w:cs="新細明體"/>
                <w:kern w:val="0"/>
              </w:rPr>
              <w:t>達成的情形〉，並據以調整社群探究精進的方向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E73E78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78" w:rsidRPr="00A37C5D" w:rsidRDefault="00E73E78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</w:tbl>
    <w:p w:rsidR="00AB6304" w:rsidRDefault="00AB6304" w:rsidP="00AB6304">
      <w:pPr>
        <w:rPr>
          <w:rFonts w:hint="eastAsi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9"/>
        <w:gridCol w:w="752"/>
        <w:gridCol w:w="740"/>
        <w:gridCol w:w="705"/>
      </w:tblGrid>
      <w:tr w:rsidR="00AB6304" w:rsidRPr="00A37C5D">
        <w:trPr>
          <w:trHeight w:val="628"/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           項      目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尚在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萌芽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已經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發展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已成</w:t>
            </w:r>
            <w:r w:rsidRPr="00A37C5D">
              <w:rPr>
                <w:rFonts w:ascii="標楷體" w:eastAsia="標楷體" w:hAnsi="標楷體" w:cs="新細明體"/>
                <w:kern w:val="0"/>
              </w:rPr>
              <w:br/>
              <w:t>常態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社群運作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□召集人具備專業知能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□召集人熱忱投入時間與精力於社群發展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□召集人對於社群成員任務分工明確與公平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□召集人善於鼓勵成員共同參與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□召集人善用校內外人力與資源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□社群成員表現彼此尊重、相互支持的行動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□社群成員之間營造開放、正向、尊重共事的討論氛圍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□社群成員勇於嘗試與創新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■</w:t>
            </w:r>
            <w:r w:rsidRPr="00A37C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行政支持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□課務安排能提供社群成員共同合作的時間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□提供社群學習與討論的空間與設施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□提供經費支援以及相關圖書與網路資源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□學校提供社群行政業務上的協助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□校長關心與支持社群運作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AB630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□校長鼓勵教師發展領導才能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>
        <w:trPr>
          <w:jc w:val="center"/>
        </w:trPr>
        <w:tc>
          <w:tcPr>
            <w:tcW w:w="3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2ED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7C5D">
              <w:rPr>
                <w:rFonts w:ascii="標楷體" w:eastAsia="標楷體" w:hAnsi="標楷體" w:cs="新細明體"/>
                <w:kern w:val="0"/>
              </w:rPr>
              <w:t>□校長提供教師參與學校決策的機會，</w:t>
            </w:r>
            <w:r w:rsidRPr="0016680A">
              <w:rPr>
                <w:rFonts w:ascii="標楷體" w:eastAsia="標楷體" w:hAnsi="標楷體" w:cs="新細明體"/>
                <w:b/>
                <w:kern w:val="0"/>
                <w:u w:val="single"/>
              </w:rPr>
              <w:t>或</w:t>
            </w:r>
            <w:r w:rsidRPr="00A37C5D">
              <w:rPr>
                <w:rFonts w:ascii="標楷體" w:eastAsia="標楷體" w:hAnsi="標楷體" w:cs="新細明體"/>
                <w:kern w:val="0"/>
              </w:rPr>
              <w:t>社群的運作能影響學校決策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AB6304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A37C5D" w:rsidRDefault="00180EC2" w:rsidP="006E614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ˇ</w:t>
            </w:r>
          </w:p>
        </w:tc>
      </w:tr>
      <w:tr w:rsidR="00AB6304" w:rsidRPr="00A37C5D" w:rsidTr="005A6858">
        <w:trPr>
          <w:trHeight w:val="1099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304" w:rsidRPr="00350E12" w:rsidRDefault="005A6858" w:rsidP="006E614E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具體作為</w:t>
            </w:r>
            <w:r w:rsidR="00AB6304" w:rsidRPr="00350E1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：</w:t>
            </w:r>
          </w:p>
          <w:p w:rsidR="00AB6304" w:rsidRPr="00A13D4C" w:rsidRDefault="005A6858" w:rsidP="006E614E">
            <w:pPr>
              <w:widowControl/>
              <w:spacing w:line="440" w:lineRule="exact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/>
                <w:kern w:val="0"/>
              </w:rPr>
              <w:t>.</w:t>
            </w:r>
            <w:r>
              <w:rPr>
                <w:rFonts w:ascii="新細明體" w:hAnsi="新細明體" w:cs="新細明體" w:hint="eastAsia"/>
                <w:kern w:val="0"/>
              </w:rPr>
              <w:t>提升社群教師</w:t>
            </w:r>
            <w:r>
              <w:rPr>
                <w:rFonts w:ascii="新細明體" w:hAnsi="新細明體" w:cs="新細明體"/>
                <w:kern w:val="0"/>
              </w:rPr>
              <w:t>資訊素養與資訊</w:t>
            </w:r>
            <w:r>
              <w:rPr>
                <w:rFonts w:ascii="新細明體" w:hAnsi="新細明體" w:cs="新細明體" w:hint="eastAsia"/>
                <w:kern w:val="0"/>
              </w:rPr>
              <w:t>科技</w:t>
            </w:r>
            <w:r>
              <w:rPr>
                <w:rFonts w:ascii="新細明體" w:hAnsi="新細明體" w:cs="新細明體"/>
                <w:kern w:val="0"/>
              </w:rPr>
              <w:t>運用於教學的能力。</w:t>
            </w:r>
          </w:p>
          <w:p w:rsidR="00B35B11" w:rsidRPr="00A37C5D" w:rsidRDefault="005A6858" w:rsidP="005A6858">
            <w:pPr>
              <w:widowControl/>
              <w:spacing w:line="440" w:lineRule="exact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2.</w:t>
            </w:r>
            <w:r>
              <w:rPr>
                <w:rFonts w:ascii="新細明體" w:hAnsi="新細明體" w:cs="新細明體" w:hint="eastAsia"/>
                <w:kern w:val="0"/>
              </w:rPr>
              <w:t>提升網路頻寬</w:t>
            </w:r>
            <w:r>
              <w:rPr>
                <w:rFonts w:ascii="新細明體" w:hAnsi="新細明體" w:cs="新細明體"/>
                <w:kern w:val="0"/>
              </w:rPr>
              <w:t>，建置完善的資訊教學環境</w:t>
            </w:r>
            <w:r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</w:tr>
      <w:tr w:rsidR="005A6858" w:rsidRPr="00A37C5D" w:rsidTr="005A6858">
        <w:trPr>
          <w:trHeight w:val="1099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858" w:rsidRPr="005A6858" w:rsidRDefault="005A6858" w:rsidP="005A6858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質</w:t>
            </w:r>
            <w:r w:rsidR="00FE0C9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指標</w:t>
            </w:r>
            <w:r w:rsidRPr="005A685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：</w:t>
            </w:r>
          </w:p>
          <w:p w:rsidR="005A6858" w:rsidRDefault="005A6858" w:rsidP="005A6858">
            <w:pPr>
              <w:widowControl/>
              <w:spacing w:line="440" w:lineRule="exact"/>
              <w:rPr>
                <w:rFonts w:ascii="新細明體" w:hAnsi="新細明體" w:cs="新細明體"/>
                <w:kern w:val="0"/>
              </w:rPr>
            </w:pPr>
            <w:r w:rsidRPr="005A6858">
              <w:rPr>
                <w:rFonts w:ascii="新細明體" w:hAnsi="新細明體" w:cs="新細明體" w:hint="eastAsia"/>
                <w:kern w:val="0"/>
              </w:rPr>
              <w:t>1.提升網路頻寬，</w:t>
            </w:r>
            <w:r>
              <w:rPr>
                <w:rFonts w:ascii="新細明體" w:hAnsi="新細明體" w:cs="新細明體" w:hint="eastAsia"/>
                <w:kern w:val="0"/>
              </w:rPr>
              <w:t>使教師充分利用網路及電腦資源。</w:t>
            </w:r>
          </w:p>
          <w:p w:rsidR="005A6858" w:rsidRDefault="005A6858" w:rsidP="005A6858">
            <w:pPr>
              <w:widowControl/>
              <w:spacing w:line="440" w:lineRule="exact"/>
              <w:rPr>
                <w:rFonts w:ascii="新細明體" w:hAnsi="新細明體" w:cs="新細明體" w:hint="eastAsia"/>
                <w:kern w:val="0"/>
              </w:rPr>
            </w:pPr>
            <w:r w:rsidRPr="005A6858">
              <w:rPr>
                <w:rFonts w:ascii="新細明體" w:hAnsi="新細明體" w:cs="新細明體" w:hint="eastAsia"/>
                <w:kern w:val="0"/>
              </w:rPr>
              <w:t>2.社群教師</w:t>
            </w:r>
            <w:r>
              <w:rPr>
                <w:rFonts w:ascii="新細明體" w:hAnsi="新細明體" w:cs="新細明體" w:hint="eastAsia"/>
                <w:kern w:val="0"/>
              </w:rPr>
              <w:t>能具備於雲端科開設行動學習課程的能力。</w:t>
            </w:r>
          </w:p>
          <w:p w:rsidR="005A6858" w:rsidRDefault="005A6858" w:rsidP="005A6858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</w:rPr>
              <w:t>3.社群教師皆能使用學校提供的軟硬體資訊設備於</w:t>
            </w:r>
            <w:r w:rsidRPr="005A6858">
              <w:rPr>
                <w:rFonts w:ascii="新細明體" w:hAnsi="新細明體" w:cs="新細明體" w:hint="eastAsia"/>
                <w:kern w:val="0"/>
              </w:rPr>
              <w:t>教學。</w:t>
            </w:r>
          </w:p>
        </w:tc>
      </w:tr>
      <w:tr w:rsidR="00437DDF" w:rsidRPr="00A37C5D" w:rsidTr="005A6858">
        <w:trPr>
          <w:trHeight w:val="1099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DDF" w:rsidRPr="00437DDF" w:rsidRDefault="00FE0C98" w:rsidP="00437DDF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量</w:t>
            </w:r>
            <w:r w:rsidR="00437DDF" w:rsidRPr="00437DD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化指標：</w:t>
            </w:r>
          </w:p>
          <w:p w:rsidR="00437DDF" w:rsidRPr="00437DDF" w:rsidRDefault="00437DDF" w:rsidP="00437DDF">
            <w:pPr>
              <w:widowControl/>
              <w:spacing w:line="440" w:lineRule="exact"/>
              <w:rPr>
                <w:rFonts w:ascii="新細明體" w:hAnsi="新細明體" w:cs="新細明體" w:hint="eastAsia"/>
                <w:kern w:val="0"/>
              </w:rPr>
            </w:pPr>
            <w:r w:rsidRPr="00437DDF">
              <w:rPr>
                <w:rFonts w:ascii="新細明體" w:hAnsi="新細明體" w:cs="新細明體" w:hint="eastAsia"/>
                <w:kern w:val="0"/>
              </w:rPr>
              <w:t>1.</w:t>
            </w:r>
            <w:r w:rsidR="00507724">
              <w:rPr>
                <w:rFonts w:ascii="新細明體" w:hAnsi="新細明體" w:cs="新細明體" w:hint="eastAsia"/>
                <w:kern w:val="0"/>
              </w:rPr>
              <w:t>社群教師皆能使用操作</w:t>
            </w:r>
            <w:r w:rsidR="00507724" w:rsidRPr="00507724">
              <w:rPr>
                <w:rFonts w:ascii="新細明體" w:hAnsi="新細明體" w:cs="新細明體" w:hint="eastAsia"/>
                <w:kern w:val="0"/>
              </w:rPr>
              <w:t>雲端課程</w:t>
            </w:r>
            <w:r w:rsidR="00507724">
              <w:rPr>
                <w:rFonts w:ascii="新細明體" w:hAnsi="新細明體" w:cs="新細明體" w:hint="eastAsia"/>
                <w:kern w:val="0"/>
              </w:rPr>
              <w:t>架設之功能</w:t>
            </w:r>
            <w:r w:rsidRPr="00437DDF">
              <w:rPr>
                <w:rFonts w:ascii="新細明體" w:hAnsi="新細明體" w:cs="新細明體" w:hint="eastAsia"/>
                <w:kern w:val="0"/>
              </w:rPr>
              <w:t>。</w:t>
            </w:r>
          </w:p>
          <w:p w:rsidR="00437DDF" w:rsidRPr="00437DDF" w:rsidRDefault="00437DDF" w:rsidP="00437DDF">
            <w:pPr>
              <w:widowControl/>
              <w:spacing w:line="440" w:lineRule="exact"/>
              <w:rPr>
                <w:rFonts w:ascii="新細明體" w:hAnsi="新細明體" w:cs="新細明體" w:hint="eastAsia"/>
                <w:kern w:val="0"/>
              </w:rPr>
            </w:pPr>
            <w:r w:rsidRPr="00437DDF">
              <w:rPr>
                <w:rFonts w:ascii="新細明體" w:hAnsi="新細明體" w:cs="新細明體" w:hint="eastAsia"/>
                <w:kern w:val="0"/>
              </w:rPr>
              <w:t>2.社群教師</w:t>
            </w:r>
            <w:r w:rsidR="00507724">
              <w:rPr>
                <w:rFonts w:ascii="新細明體" w:hAnsi="新細明體" w:cs="新細明體" w:hint="eastAsia"/>
                <w:kern w:val="0"/>
              </w:rPr>
              <w:t>80%能於雲端開設行動課程供學生進行行動及翻轉教學</w:t>
            </w:r>
            <w:r w:rsidRPr="00437DDF">
              <w:rPr>
                <w:rFonts w:ascii="新細明體" w:hAnsi="新細明體" w:cs="新細明體" w:hint="eastAsia"/>
                <w:kern w:val="0"/>
              </w:rPr>
              <w:t>。</w:t>
            </w:r>
          </w:p>
          <w:p w:rsidR="00437DDF" w:rsidRPr="00437DDF" w:rsidRDefault="00437DDF" w:rsidP="00507724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437DDF">
              <w:rPr>
                <w:rFonts w:ascii="新細明體" w:hAnsi="新細明體" w:cs="新細明體" w:hint="eastAsia"/>
                <w:kern w:val="0"/>
              </w:rPr>
              <w:t>3.社群教師</w:t>
            </w:r>
            <w:r w:rsidR="00507724" w:rsidRPr="00507724">
              <w:rPr>
                <w:rFonts w:ascii="新細明體" w:hAnsi="新細明體" w:cs="新細明體"/>
                <w:kern w:val="0"/>
              </w:rPr>
              <w:t>80%</w:t>
            </w:r>
            <w:r w:rsidR="00507724">
              <w:rPr>
                <w:rFonts w:ascii="新細明體" w:hAnsi="新細明體" w:cs="新細明體" w:hint="eastAsia"/>
                <w:kern w:val="0"/>
              </w:rPr>
              <w:t>能建立教師教學歷程與數位教材</w:t>
            </w:r>
            <w:r w:rsidRPr="00437DDF"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</w:tr>
      <w:tr w:rsidR="007F3C96" w:rsidRPr="00883C79">
        <w:trPr>
          <w:trHeight w:val="1670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C96" w:rsidRDefault="007F3C96" w:rsidP="006E614E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研習及會議紀錄</w:t>
            </w:r>
            <w:r w:rsidRPr="00350E1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2835"/>
              <w:gridCol w:w="2484"/>
            </w:tblGrid>
            <w:tr w:rsidR="00D67346" w:rsidRPr="00EA7EF4" w:rsidTr="00EA7EF4">
              <w:tc>
                <w:tcPr>
                  <w:tcW w:w="846" w:type="dxa"/>
                  <w:shd w:val="clear" w:color="auto" w:fill="auto"/>
                </w:tcPr>
                <w:p w:rsidR="00D67346" w:rsidRPr="00EA7EF4" w:rsidRDefault="00D67346" w:rsidP="00EA7EF4">
                  <w:pPr>
                    <w:widowControl/>
                    <w:spacing w:line="440" w:lineRule="exact"/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</w:pPr>
                  <w:r w:rsidRPr="00EA7EF4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67346" w:rsidRPr="00EA7EF4" w:rsidRDefault="00D67346" w:rsidP="00EA7EF4">
                  <w:pPr>
                    <w:widowControl/>
                    <w:spacing w:line="440" w:lineRule="exact"/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</w:pPr>
                  <w:r w:rsidRPr="00EA7EF4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單元名稱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D67346" w:rsidRPr="00EA7EF4" w:rsidRDefault="00D67346" w:rsidP="00EA7EF4">
                  <w:pPr>
                    <w:widowControl/>
                    <w:spacing w:line="440" w:lineRule="exact"/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</w:pPr>
                  <w:r w:rsidRPr="00EA7EF4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單元目標</w:t>
                  </w:r>
                </w:p>
              </w:tc>
              <w:tc>
                <w:tcPr>
                  <w:tcW w:w="2484" w:type="dxa"/>
                  <w:shd w:val="clear" w:color="auto" w:fill="auto"/>
                </w:tcPr>
                <w:p w:rsidR="00D67346" w:rsidRPr="00EA7EF4" w:rsidRDefault="00D67346" w:rsidP="00EA7EF4">
                  <w:pPr>
                    <w:widowControl/>
                    <w:spacing w:line="440" w:lineRule="exact"/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</w:pPr>
                  <w:r w:rsidRPr="00EA7EF4">
                    <w:rPr>
                      <w:rFonts w:ascii="標楷體" w:eastAsia="標楷體" w:hAnsi="標楷體" w:cs="新細明體" w:hint="eastAsia"/>
                      <w:b/>
                      <w:kern w:val="0"/>
                      <w:sz w:val="28"/>
                      <w:szCs w:val="28"/>
                    </w:rPr>
                    <w:t>活動內容</w:t>
                  </w:r>
                </w:p>
              </w:tc>
            </w:tr>
            <w:tr w:rsidR="00D67346" w:rsidRPr="00EA7EF4" w:rsidTr="00EA7EF4">
              <w:tc>
                <w:tcPr>
                  <w:tcW w:w="846" w:type="dxa"/>
                  <w:shd w:val="clear" w:color="auto" w:fill="auto"/>
                </w:tcPr>
                <w:p w:rsidR="00D67346" w:rsidRPr="00EA7EF4" w:rsidRDefault="00D67346" w:rsidP="00EA7EF4">
                  <w:pPr>
                    <w:widowControl/>
                    <w:spacing w:line="440" w:lineRule="exact"/>
                    <w:rPr>
                      <w:rFonts w:ascii="新細明體" w:hAnsi="新細明體" w:cs="新細明體" w:hint="eastAsia"/>
                      <w:kern w:val="0"/>
                    </w:rPr>
                  </w:pPr>
                  <w:r w:rsidRPr="00EA7EF4">
                    <w:rPr>
                      <w:rFonts w:ascii="新細明體" w:hAnsi="新細明體" w:cs="新細明體" w:hint="eastAsia"/>
                      <w:kern w:val="0"/>
                    </w:rPr>
                    <w:t>09/</w:t>
                  </w:r>
                  <w:r w:rsidR="00787381">
                    <w:rPr>
                      <w:rFonts w:ascii="新細明體" w:hAnsi="新細明體" w:cs="新細明體" w:hint="eastAsia"/>
                      <w:kern w:val="0"/>
                    </w:rPr>
                    <w:t>25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67346" w:rsidRPr="00EA7EF4" w:rsidRDefault="00D67346" w:rsidP="00EA7EF4">
                  <w:pPr>
                    <w:widowControl/>
                    <w:spacing w:line="440" w:lineRule="exact"/>
                    <w:rPr>
                      <w:rFonts w:ascii="新細明體" w:hAnsi="新細明體" w:cs="新細明體" w:hint="eastAsia"/>
                      <w:kern w:val="0"/>
                    </w:rPr>
                  </w:pPr>
                  <w:r w:rsidRPr="00EA7EF4">
                    <w:rPr>
                      <w:rFonts w:ascii="新細明體" w:hAnsi="新細明體" w:cs="新細明體" w:hint="eastAsia"/>
                      <w:kern w:val="0"/>
                    </w:rPr>
                    <w:t>L</w:t>
                  </w:r>
                  <w:r w:rsidRPr="00EA7EF4">
                    <w:rPr>
                      <w:rFonts w:ascii="新細明體" w:hAnsi="新細明體" w:cs="新細明體"/>
                      <w:kern w:val="0"/>
                    </w:rPr>
                    <w:t>earn Mode</w:t>
                  </w:r>
                  <w:r w:rsidRPr="00EA7EF4">
                    <w:rPr>
                      <w:rFonts w:ascii="新細明體" w:hAnsi="新細明體" w:cs="新細明體" w:hint="eastAsia"/>
                      <w:kern w:val="0"/>
                    </w:rPr>
                    <w:t>學習吧</w:t>
                  </w:r>
                  <w:r w:rsidR="002A3176">
                    <w:rPr>
                      <w:rFonts w:ascii="新細明體" w:hAnsi="新細明體" w:cs="新細明體" w:hint="eastAsia"/>
                      <w:kern w:val="0"/>
                    </w:rPr>
                    <w:t>課程與連結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14938" w:rsidRPr="00EA7EF4" w:rsidRDefault="00914938" w:rsidP="00EA7EF4">
                  <w:pPr>
                    <w:widowControl/>
                    <w:spacing w:line="440" w:lineRule="exact"/>
                    <w:rPr>
                      <w:rFonts w:ascii="新細明體" w:hAnsi="新細明體" w:cs="新細明體"/>
                      <w:kern w:val="0"/>
                    </w:rPr>
                  </w:pPr>
                  <w:r w:rsidRPr="00EA7EF4">
                    <w:rPr>
                      <w:rFonts w:ascii="新細明體" w:hAnsi="新細明體" w:cs="新細明體" w:hint="eastAsia"/>
                      <w:kern w:val="0"/>
                    </w:rPr>
                    <w:t>1.</w:t>
                  </w:r>
                  <w:r w:rsidR="002A3176">
                    <w:rPr>
                      <w:rFonts w:ascii="新細明體" w:hAnsi="新細明體" w:cs="新細明體" w:hint="eastAsia"/>
                      <w:kern w:val="0"/>
                    </w:rPr>
                    <w:t>認識學習吧的教學功能連結</w:t>
                  </w:r>
                </w:p>
                <w:p w:rsidR="00914938" w:rsidRPr="00EA7EF4" w:rsidRDefault="00914938" w:rsidP="00EA7EF4">
                  <w:pPr>
                    <w:widowControl/>
                    <w:spacing w:line="440" w:lineRule="exact"/>
                    <w:rPr>
                      <w:rFonts w:ascii="新細明體" w:hAnsi="新細明體" w:cs="新細明體"/>
                      <w:kern w:val="0"/>
                    </w:rPr>
                  </w:pPr>
                  <w:r w:rsidRPr="00EA7EF4">
                    <w:rPr>
                      <w:rFonts w:ascii="新細明體" w:hAnsi="新細明體" w:cs="新細明體" w:hint="eastAsia"/>
                      <w:kern w:val="0"/>
                    </w:rPr>
                    <w:t>2.</w:t>
                  </w:r>
                  <w:r w:rsidR="002A3176">
                    <w:rPr>
                      <w:rFonts w:ascii="新細明體" w:hAnsi="新細明體" w:cs="新細明體" w:hint="eastAsia"/>
                      <w:kern w:val="0"/>
                    </w:rPr>
                    <w:t>參與學習吧的任一課程</w:t>
                  </w:r>
                </w:p>
                <w:p w:rsidR="00914938" w:rsidRPr="00EA7EF4" w:rsidRDefault="00914938" w:rsidP="00EA7EF4">
                  <w:pPr>
                    <w:widowControl/>
                    <w:spacing w:line="440" w:lineRule="exact"/>
                    <w:rPr>
                      <w:rFonts w:ascii="新細明體" w:hAnsi="新細明體" w:cs="新細明體" w:hint="eastAsia"/>
                      <w:kern w:val="0"/>
                    </w:rPr>
                  </w:pPr>
                  <w:r w:rsidRPr="00EA7EF4">
                    <w:rPr>
                      <w:rFonts w:ascii="新細明體" w:hAnsi="新細明體" w:cs="新細明體" w:hint="eastAsia"/>
                      <w:kern w:val="0"/>
                    </w:rPr>
                    <w:t>3.</w:t>
                  </w:r>
                  <w:r w:rsidR="002A3176">
                    <w:rPr>
                      <w:rFonts w:ascii="新細明體" w:hAnsi="新細明體" w:cs="新細明體" w:hint="eastAsia"/>
                      <w:kern w:val="0"/>
                    </w:rPr>
                    <w:t>新增學習吧的任一課程</w:t>
                  </w:r>
                </w:p>
              </w:tc>
              <w:tc>
                <w:tcPr>
                  <w:tcW w:w="2484" w:type="dxa"/>
                  <w:shd w:val="clear" w:color="auto" w:fill="auto"/>
                </w:tcPr>
                <w:p w:rsidR="00914938" w:rsidRPr="00EA7EF4" w:rsidRDefault="00914938" w:rsidP="00EA7EF4">
                  <w:pPr>
                    <w:widowControl/>
                    <w:spacing w:line="440" w:lineRule="exact"/>
                    <w:rPr>
                      <w:rFonts w:ascii="新細明體" w:hAnsi="新細明體" w:cs="新細明體"/>
                      <w:kern w:val="0"/>
                    </w:rPr>
                  </w:pPr>
                  <w:r w:rsidRPr="00EA7EF4">
                    <w:rPr>
                      <w:rFonts w:ascii="新細明體" w:hAnsi="新細明體" w:cs="新細明體" w:hint="eastAsia"/>
                      <w:kern w:val="0"/>
                    </w:rPr>
                    <w:t>1.</w:t>
                  </w:r>
                  <w:r w:rsidR="002A3176">
                    <w:rPr>
                      <w:rFonts w:ascii="新細明體" w:hAnsi="新細明體" w:cs="新細明體" w:hint="eastAsia"/>
                      <w:kern w:val="0"/>
                    </w:rPr>
                    <w:t>了解學習吧的建置概念</w:t>
                  </w:r>
                </w:p>
                <w:p w:rsidR="00D67346" w:rsidRPr="00EA7EF4" w:rsidRDefault="00914938" w:rsidP="00EA7EF4">
                  <w:pPr>
                    <w:widowControl/>
                    <w:spacing w:line="440" w:lineRule="exact"/>
                    <w:rPr>
                      <w:rFonts w:ascii="新細明體" w:hAnsi="新細明體" w:cs="新細明體"/>
                      <w:kern w:val="0"/>
                    </w:rPr>
                  </w:pPr>
                  <w:r w:rsidRPr="00EA7EF4">
                    <w:rPr>
                      <w:rFonts w:ascii="新細明體" w:hAnsi="新細明體" w:cs="新細明體" w:hint="eastAsia"/>
                      <w:kern w:val="0"/>
                    </w:rPr>
                    <w:t>2.</w:t>
                  </w:r>
                  <w:r w:rsidR="002A3176">
                    <w:rPr>
                      <w:rFonts w:ascii="新細明體" w:hAnsi="新細明體" w:cs="新細明體" w:hint="eastAsia"/>
                      <w:kern w:val="0"/>
                    </w:rPr>
                    <w:t>認識QR C</w:t>
                  </w:r>
                  <w:r w:rsidR="002A3176">
                    <w:rPr>
                      <w:rFonts w:ascii="新細明體" w:hAnsi="新細明體" w:cs="新細明體"/>
                      <w:kern w:val="0"/>
                    </w:rPr>
                    <w:t>ode</w:t>
                  </w:r>
                  <w:r w:rsidR="002A3176">
                    <w:rPr>
                      <w:rFonts w:ascii="新細明體" w:hAnsi="新細明體" w:cs="新細明體" w:hint="eastAsia"/>
                      <w:kern w:val="0"/>
                    </w:rPr>
                    <w:t>，並安裝</w:t>
                  </w:r>
                </w:p>
                <w:p w:rsidR="00914938" w:rsidRPr="00EA7EF4" w:rsidRDefault="00914938" w:rsidP="00EA7EF4">
                  <w:pPr>
                    <w:widowControl/>
                    <w:spacing w:line="440" w:lineRule="exact"/>
                    <w:rPr>
                      <w:rFonts w:ascii="新細明體" w:hAnsi="新細明體" w:cs="新細明體" w:hint="eastAsia"/>
                      <w:kern w:val="0"/>
                    </w:rPr>
                  </w:pPr>
                  <w:r w:rsidRPr="00EA7EF4">
                    <w:rPr>
                      <w:rFonts w:ascii="新細明體" w:hAnsi="新細明體" w:cs="新細明體" w:hint="eastAsia"/>
                      <w:kern w:val="0"/>
                    </w:rPr>
                    <w:t>3.</w:t>
                  </w:r>
                  <w:r w:rsidR="002A3176">
                    <w:rPr>
                      <w:rFonts w:ascii="新細明體" w:hAnsi="新細明體" w:cs="新細明體" w:hint="eastAsia"/>
                      <w:kern w:val="0"/>
                    </w:rPr>
                    <w:t>利用後台將提出申請課程的人，加入課程</w:t>
                  </w:r>
                </w:p>
              </w:tc>
            </w:tr>
          </w:tbl>
          <w:p w:rsidR="007F3C96" w:rsidRDefault="00671823" w:rsidP="006E614E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主題內容</w:t>
            </w:r>
            <w:r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：</w:t>
            </w:r>
          </w:p>
          <w:p w:rsidR="00671823" w:rsidRDefault="00671823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18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Learn Mord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學習吧平台</w:t>
            </w:r>
            <w:r w:rsidR="002A31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教學結構簡介</w:t>
            </w:r>
          </w:p>
          <w:p w:rsidR="00671823" w:rsidRDefault="00671823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="002A31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參加任一</w:t>
            </w:r>
            <w:r>
              <w:rPr>
                <w:rFonts w:hint="eastAsia"/>
              </w:rPr>
              <w:t xml:space="preserve"> </w:t>
            </w:r>
            <w:r w:rsidRPr="006718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Learn Mord學習吧</w:t>
            </w:r>
            <w:r w:rsidR="002A31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</w:t>
            </w:r>
          </w:p>
          <w:p w:rsidR="00055821" w:rsidRDefault="005C34E8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 id="圖片 1" o:spid="_x0000_s1037" type="#_x0000_t75" style="position:absolute;margin-left:2.45pt;margin-top:3.55pt;width:409.1pt;height:195.35pt;z-index:251663360;visibility:visible;mso-wrap-style:square;mso-position-horizontal-relative:text;mso-position-vertical-relative:text;mso-width-relative:page;mso-height-relative:page" stroked="t" strokecolor="black [3213]" strokeweight="1.5pt">
                  <v:imagedata r:id="rId9" o:title="" croptop="7249f" cropbottom="3400f" cropleft="-55f" cropright="948f"/>
                </v:shape>
              </w:pict>
            </w:r>
          </w:p>
          <w:p w:rsidR="005C34E8" w:rsidRDefault="005C34E8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5C34E8" w:rsidRDefault="005C34E8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5C34E8" w:rsidRDefault="005C34E8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5C34E8" w:rsidRDefault="005C34E8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5C34E8" w:rsidRDefault="005C34E8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5C34E8" w:rsidRDefault="005C34E8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5C34E8" w:rsidRDefault="005C34E8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5C34E8" w:rsidRDefault="005C34E8" w:rsidP="006E614E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  <w:p w:rsidR="00E673B0" w:rsidRDefault="00671823" w:rsidP="006E614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="002A3176" w:rsidRPr="00D121A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新增一門</w:t>
            </w:r>
            <w:r w:rsidRPr="006718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Learn Mord學習吧</w:t>
            </w:r>
            <w:r w:rsidR="002A31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</w:t>
            </w:r>
          </w:p>
          <w:p w:rsidR="00055821" w:rsidRDefault="00D121AA" w:rsidP="006E614E">
            <w:pPr>
              <w:widowControl/>
              <w:spacing w:line="440" w:lineRule="exact"/>
              <w:rPr>
                <w:rFonts w:ascii="新細明體" w:hAnsi="新細明體" w:cs="新細明體"/>
                <w:kern w:val="0"/>
              </w:rPr>
            </w:pPr>
            <w:r w:rsidRPr="00D121AA">
              <w:rPr>
                <w:rFonts w:ascii="新細明體" w:hAnsi="新細明體" w:cs="新細明體"/>
                <w:kern w:val="0"/>
              </w:rPr>
              <w:t>Learn Mord</w:t>
            </w:r>
            <w:r w:rsidRPr="00D121AA">
              <w:rPr>
                <w:rFonts w:ascii="新細明體" w:hAnsi="新細明體" w:cs="新細明體" w:hint="eastAsia"/>
                <w:kern w:val="0"/>
              </w:rPr>
              <w:t>學習吧</w:t>
            </w:r>
            <w:r>
              <w:rPr>
                <w:rFonts w:ascii="新細明體" w:hAnsi="新細明體" w:cs="新細明體" w:hint="eastAsia"/>
                <w:kern w:val="0"/>
              </w:rPr>
              <w:t>平臺</w:t>
            </w:r>
            <w:r w:rsidR="00883C79">
              <w:rPr>
                <w:rFonts w:ascii="新細明體" w:hAnsi="新細明體" w:cs="新細明體" w:hint="eastAsia"/>
                <w:kern w:val="0"/>
              </w:rPr>
              <w:t>的教學</w:t>
            </w:r>
            <w:r w:rsidR="00883C79">
              <w:rPr>
                <w:rFonts w:ascii="新細明體" w:hAnsi="新細明體" w:cs="新細明體"/>
                <w:kern w:val="0"/>
              </w:rPr>
              <w:t>架構</w:t>
            </w:r>
            <w:r w:rsidR="00883C79">
              <w:rPr>
                <w:rFonts w:ascii="新細明體" w:hAnsi="新細明體" w:cs="新細明體" w:hint="eastAsia"/>
                <w:kern w:val="0"/>
              </w:rPr>
              <w:t>與</w:t>
            </w:r>
            <w:r w:rsidR="00883C79">
              <w:rPr>
                <w:rFonts w:ascii="新細明體" w:hAnsi="新細明體" w:cs="新細明體"/>
                <w:kern w:val="0"/>
              </w:rPr>
              <w:t>之前</w:t>
            </w:r>
            <w:r w:rsidR="00883C79">
              <w:rPr>
                <w:rFonts w:ascii="新細明體" w:hAnsi="新細明體" w:cs="新細明體" w:hint="eastAsia"/>
                <w:kern w:val="0"/>
              </w:rPr>
              <w:t>使用flyer平板操作的概念是</w:t>
            </w:r>
            <w:r w:rsidR="00883C79">
              <w:rPr>
                <w:rFonts w:ascii="新細明體" w:hAnsi="新細明體" w:cs="新細明體"/>
                <w:kern w:val="0"/>
              </w:rPr>
              <w:t>差不多的，</w:t>
            </w:r>
            <w:r w:rsidR="00883C79">
              <w:rPr>
                <w:rFonts w:ascii="新細明體" w:hAnsi="新細明體" w:cs="新細明體" w:hint="eastAsia"/>
                <w:kern w:val="0"/>
              </w:rPr>
              <w:t>若是之前</w:t>
            </w:r>
            <w:r w:rsidR="00883C79">
              <w:rPr>
                <w:rFonts w:ascii="新細明體" w:hAnsi="新細明體" w:cs="新細明體"/>
                <w:kern w:val="0"/>
              </w:rPr>
              <w:t>已經加入社群的老師，對於學習吧的操</w:t>
            </w:r>
            <w:r w:rsidR="00883C79">
              <w:rPr>
                <w:rFonts w:ascii="新細明體" w:hAnsi="新細明體" w:cs="新細明體" w:hint="eastAsia"/>
                <w:kern w:val="0"/>
              </w:rPr>
              <w:t>作</w:t>
            </w:r>
            <w:r w:rsidR="00883C79">
              <w:rPr>
                <w:rFonts w:ascii="新細明體" w:hAnsi="新細明體" w:cs="新細明體"/>
                <w:kern w:val="0"/>
              </w:rPr>
              <w:t>很快就可以上手，部分的老師雖然台在熟悉界面的操作，但是他的後台</w:t>
            </w:r>
            <w:r w:rsidR="00883C79">
              <w:rPr>
                <w:rFonts w:ascii="新細明體" w:hAnsi="新細明體" w:cs="新細明體" w:hint="eastAsia"/>
                <w:kern w:val="0"/>
              </w:rPr>
              <w:t>使用起來</w:t>
            </w:r>
            <w:r w:rsidR="00883C79">
              <w:rPr>
                <w:rFonts w:ascii="新細明體" w:hAnsi="新細明體" w:cs="新細明體"/>
                <w:kern w:val="0"/>
              </w:rPr>
              <w:t>比較簡易，讓老師們都覺得</w:t>
            </w:r>
            <w:r w:rsidR="00883C79">
              <w:rPr>
                <w:rFonts w:ascii="新細明體" w:hAnsi="新細明體" w:cs="新細明體" w:hint="eastAsia"/>
                <w:kern w:val="0"/>
              </w:rPr>
              <w:t>改版</w:t>
            </w:r>
            <w:r w:rsidR="00883C79">
              <w:rPr>
                <w:rFonts w:ascii="新細明體" w:hAnsi="新細明體" w:cs="新細明體"/>
                <w:kern w:val="0"/>
              </w:rPr>
              <w:t>成網路版真的便利很多。</w:t>
            </w:r>
          </w:p>
          <w:p w:rsidR="000B41D4" w:rsidRPr="000B41D4" w:rsidRDefault="00883C79" w:rsidP="005A0BB3">
            <w:pPr>
              <w:widowControl/>
              <w:spacing w:line="44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</w:rPr>
              <w:t>以往</w:t>
            </w:r>
            <w:r>
              <w:rPr>
                <w:rFonts w:ascii="新細明體" w:hAnsi="新細明體" w:cs="新細明體"/>
                <w:kern w:val="0"/>
              </w:rPr>
              <w:t>得拿到平板後才能開始進行教學，現在學生只有具有可以上網的載具，或是使用電腦</w:t>
            </w:r>
            <w:r>
              <w:rPr>
                <w:rFonts w:ascii="新細明體" w:hAnsi="新細明體" w:cs="新細明體" w:hint="eastAsia"/>
                <w:kern w:val="0"/>
              </w:rPr>
              <w:t>就可以</w:t>
            </w:r>
            <w:r>
              <w:rPr>
                <w:rFonts w:ascii="新細明體" w:hAnsi="新細明體" w:cs="新細明體"/>
                <w:kern w:val="0"/>
              </w:rPr>
              <w:t>進行學習，相當便利。</w:t>
            </w:r>
            <w:r w:rsidR="000B41D4" w:rsidRPr="000B41D4">
              <w:rPr>
                <w:rFonts w:ascii="新細明體" w:hAnsi="新細明體" w:cs="新細明體" w:hint="eastAsia"/>
                <w:kern w:val="0"/>
              </w:rPr>
              <w:t>教師</w:t>
            </w:r>
            <w:r w:rsidR="000B41D4" w:rsidRPr="000B41D4">
              <w:rPr>
                <w:rFonts w:ascii="新細明體" w:hAnsi="新細明體" w:cs="新細明體"/>
                <w:kern w:val="0"/>
              </w:rPr>
              <w:t>可以依據</w:t>
            </w:r>
            <w:r w:rsidR="000B41D4">
              <w:rPr>
                <w:rFonts w:ascii="新細明體" w:hAnsi="新細明體" w:cs="新細明體" w:hint="eastAsia"/>
                <w:kern w:val="0"/>
              </w:rPr>
              <w:t>自己的上課需求</w:t>
            </w:r>
            <w:r w:rsidR="000B41D4">
              <w:rPr>
                <w:rFonts w:ascii="新細明體" w:hAnsi="新細明體" w:cs="新細明體"/>
                <w:kern w:val="0"/>
              </w:rPr>
              <w:t>建置課程，用來行動學習與翻轉學習，對老師而言是相當不錯的教學平</w:t>
            </w:r>
            <w:r w:rsidR="000B41D4">
              <w:rPr>
                <w:rFonts w:ascii="新細明體" w:hAnsi="新細明體" w:cs="新細明體" w:hint="eastAsia"/>
                <w:kern w:val="0"/>
              </w:rPr>
              <w:t>臺</w:t>
            </w:r>
            <w:r w:rsidR="000B41D4">
              <w:rPr>
                <w:rFonts w:ascii="新細明體" w:hAnsi="新細明體" w:cs="新細明體"/>
                <w:kern w:val="0"/>
              </w:rPr>
              <w:t>。</w:t>
            </w:r>
          </w:p>
        </w:tc>
      </w:tr>
    </w:tbl>
    <w:p w:rsidR="00A37C5D" w:rsidRPr="00473E4A" w:rsidRDefault="00A37C5D" w:rsidP="005E49D6">
      <w:pPr>
        <w:widowControl/>
        <w:spacing w:line="360" w:lineRule="exact"/>
        <w:rPr>
          <w:rFonts w:ascii="新細明體" w:hAnsi="新細明體" w:cs="新細明體" w:hint="eastAsia"/>
          <w:kern w:val="0"/>
        </w:rPr>
      </w:pPr>
      <w:bookmarkStart w:id="0" w:name="_GoBack"/>
      <w:bookmarkEnd w:id="0"/>
    </w:p>
    <w:sectPr w:rsidR="00A37C5D" w:rsidRPr="00473E4A" w:rsidSect="00E73E78">
      <w:footerReference w:type="even" r:id="rId10"/>
      <w:footerReference w:type="default" r:id="rId11"/>
      <w:pgSz w:w="11906" w:h="16838"/>
      <w:pgMar w:top="1618" w:right="1800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F4" w:rsidRDefault="00EA7EF4" w:rsidP="001D415C">
      <w:r>
        <w:separator/>
      </w:r>
    </w:p>
  </w:endnote>
  <w:endnote w:type="continuationSeparator" w:id="0">
    <w:p w:rsidR="00EA7EF4" w:rsidRDefault="00EA7EF4" w:rsidP="001D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e..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32" w:rsidRDefault="00492432" w:rsidP="00007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2432" w:rsidRDefault="004924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32" w:rsidRDefault="00492432" w:rsidP="00007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5395">
      <w:rPr>
        <w:rStyle w:val="a9"/>
        <w:noProof/>
      </w:rPr>
      <w:t>6</w:t>
    </w:r>
    <w:r>
      <w:rPr>
        <w:rStyle w:val="a9"/>
      </w:rPr>
      <w:fldChar w:fldCharType="end"/>
    </w:r>
  </w:p>
  <w:p w:rsidR="00492432" w:rsidRDefault="004924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F4" w:rsidRDefault="00EA7EF4" w:rsidP="001D415C">
      <w:r>
        <w:separator/>
      </w:r>
    </w:p>
  </w:footnote>
  <w:footnote w:type="continuationSeparator" w:id="0">
    <w:p w:rsidR="00EA7EF4" w:rsidRDefault="00EA7EF4" w:rsidP="001D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73BF"/>
    <w:multiLevelType w:val="hybridMultilevel"/>
    <w:tmpl w:val="84B6B064"/>
    <w:lvl w:ilvl="0" w:tplc="6FF21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DA232E"/>
    <w:multiLevelType w:val="hybridMultilevel"/>
    <w:tmpl w:val="84CC0F8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271259"/>
    <w:multiLevelType w:val="hybridMultilevel"/>
    <w:tmpl w:val="1F20DA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EBF4C3F"/>
    <w:multiLevelType w:val="hybridMultilevel"/>
    <w:tmpl w:val="C682203C"/>
    <w:lvl w:ilvl="0" w:tplc="110657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C5D"/>
    <w:rsid w:val="00007D94"/>
    <w:rsid w:val="00012782"/>
    <w:rsid w:val="0002055E"/>
    <w:rsid w:val="0002504C"/>
    <w:rsid w:val="00041CE0"/>
    <w:rsid w:val="00055821"/>
    <w:rsid w:val="00072DAC"/>
    <w:rsid w:val="000B41D4"/>
    <w:rsid w:val="000C0CA6"/>
    <w:rsid w:val="000E5395"/>
    <w:rsid w:val="0010096E"/>
    <w:rsid w:val="00142C0A"/>
    <w:rsid w:val="0016680A"/>
    <w:rsid w:val="00180EC2"/>
    <w:rsid w:val="001D3262"/>
    <w:rsid w:val="001D3D4B"/>
    <w:rsid w:val="001D415C"/>
    <w:rsid w:val="001D4ED1"/>
    <w:rsid w:val="001F2CD4"/>
    <w:rsid w:val="002070BF"/>
    <w:rsid w:val="0022518E"/>
    <w:rsid w:val="0023024C"/>
    <w:rsid w:val="002328C0"/>
    <w:rsid w:val="0024212A"/>
    <w:rsid w:val="002503DD"/>
    <w:rsid w:val="0025289F"/>
    <w:rsid w:val="00257D9F"/>
    <w:rsid w:val="002635DC"/>
    <w:rsid w:val="00266696"/>
    <w:rsid w:val="002A3176"/>
    <w:rsid w:val="002C779E"/>
    <w:rsid w:val="00350E12"/>
    <w:rsid w:val="00354C00"/>
    <w:rsid w:val="003842B4"/>
    <w:rsid w:val="0039416F"/>
    <w:rsid w:val="003A1B10"/>
    <w:rsid w:val="003B6651"/>
    <w:rsid w:val="003C7916"/>
    <w:rsid w:val="003E2796"/>
    <w:rsid w:val="003E4860"/>
    <w:rsid w:val="003F092B"/>
    <w:rsid w:val="003F72DB"/>
    <w:rsid w:val="00427F70"/>
    <w:rsid w:val="00437DDF"/>
    <w:rsid w:val="00463EDD"/>
    <w:rsid w:val="00470BEE"/>
    <w:rsid w:val="00473E4A"/>
    <w:rsid w:val="00475460"/>
    <w:rsid w:val="00492432"/>
    <w:rsid w:val="004B6604"/>
    <w:rsid w:val="004F19D0"/>
    <w:rsid w:val="00507724"/>
    <w:rsid w:val="00526113"/>
    <w:rsid w:val="0052776A"/>
    <w:rsid w:val="00542BF7"/>
    <w:rsid w:val="00544789"/>
    <w:rsid w:val="0057612A"/>
    <w:rsid w:val="00576413"/>
    <w:rsid w:val="00585FF0"/>
    <w:rsid w:val="005A0BB3"/>
    <w:rsid w:val="005A1CF1"/>
    <w:rsid w:val="005A6858"/>
    <w:rsid w:val="005C0382"/>
    <w:rsid w:val="005C34E8"/>
    <w:rsid w:val="005E49D6"/>
    <w:rsid w:val="00653586"/>
    <w:rsid w:val="00667985"/>
    <w:rsid w:val="00671823"/>
    <w:rsid w:val="00680A59"/>
    <w:rsid w:val="00682F82"/>
    <w:rsid w:val="00697093"/>
    <w:rsid w:val="006B63A9"/>
    <w:rsid w:val="006D5F3D"/>
    <w:rsid w:val="006E2EDC"/>
    <w:rsid w:val="006E614E"/>
    <w:rsid w:val="006F2E26"/>
    <w:rsid w:val="006F6F95"/>
    <w:rsid w:val="0073420F"/>
    <w:rsid w:val="00786190"/>
    <w:rsid w:val="00787381"/>
    <w:rsid w:val="0079324C"/>
    <w:rsid w:val="007A1DC8"/>
    <w:rsid w:val="007A5B2F"/>
    <w:rsid w:val="007F3C96"/>
    <w:rsid w:val="007F76BE"/>
    <w:rsid w:val="007F7A79"/>
    <w:rsid w:val="00836ACE"/>
    <w:rsid w:val="00840B0B"/>
    <w:rsid w:val="00883C79"/>
    <w:rsid w:val="008E0B68"/>
    <w:rsid w:val="00907799"/>
    <w:rsid w:val="00914938"/>
    <w:rsid w:val="009238C3"/>
    <w:rsid w:val="009248AC"/>
    <w:rsid w:val="0094208B"/>
    <w:rsid w:val="00943537"/>
    <w:rsid w:val="00962DCB"/>
    <w:rsid w:val="0097777B"/>
    <w:rsid w:val="00983AAF"/>
    <w:rsid w:val="009929E9"/>
    <w:rsid w:val="009C2A23"/>
    <w:rsid w:val="00A13D4C"/>
    <w:rsid w:val="00A212F6"/>
    <w:rsid w:val="00A37C5D"/>
    <w:rsid w:val="00A42BBB"/>
    <w:rsid w:val="00A56FEC"/>
    <w:rsid w:val="00AA3A15"/>
    <w:rsid w:val="00AB0687"/>
    <w:rsid w:val="00AB6304"/>
    <w:rsid w:val="00AB6A92"/>
    <w:rsid w:val="00AC461B"/>
    <w:rsid w:val="00AF33DC"/>
    <w:rsid w:val="00B11C3D"/>
    <w:rsid w:val="00B150C0"/>
    <w:rsid w:val="00B35B11"/>
    <w:rsid w:val="00B47F69"/>
    <w:rsid w:val="00BA51ED"/>
    <w:rsid w:val="00BB0350"/>
    <w:rsid w:val="00BC42D7"/>
    <w:rsid w:val="00BC4870"/>
    <w:rsid w:val="00BD39CD"/>
    <w:rsid w:val="00C60DD2"/>
    <w:rsid w:val="00C63E46"/>
    <w:rsid w:val="00C94719"/>
    <w:rsid w:val="00D121AA"/>
    <w:rsid w:val="00D410BA"/>
    <w:rsid w:val="00D642CE"/>
    <w:rsid w:val="00D67346"/>
    <w:rsid w:val="00DB701C"/>
    <w:rsid w:val="00DD6D49"/>
    <w:rsid w:val="00DD7001"/>
    <w:rsid w:val="00DE04DE"/>
    <w:rsid w:val="00DF32F6"/>
    <w:rsid w:val="00E11326"/>
    <w:rsid w:val="00E673B0"/>
    <w:rsid w:val="00E73E78"/>
    <w:rsid w:val="00EA7EF4"/>
    <w:rsid w:val="00EB0548"/>
    <w:rsid w:val="00EE6F6E"/>
    <w:rsid w:val="00EF394C"/>
    <w:rsid w:val="00EF5AA8"/>
    <w:rsid w:val="00F120C2"/>
    <w:rsid w:val="00F378FD"/>
    <w:rsid w:val="00F42250"/>
    <w:rsid w:val="00F508F4"/>
    <w:rsid w:val="00F648F2"/>
    <w:rsid w:val="00F970C4"/>
    <w:rsid w:val="00FC48BC"/>
    <w:rsid w:val="00FE0C98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3A5F3344-7718-4A4A-86EA-F642832C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A37C5D"/>
    <w:pPr>
      <w:ind w:leftChars="200" w:left="480"/>
    </w:pPr>
  </w:style>
  <w:style w:type="paragraph" w:styleId="Web">
    <w:name w:val="Normal (Web)"/>
    <w:basedOn w:val="a"/>
    <w:rsid w:val="00A37C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rsid w:val="00470B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FF0"/>
    <w:pPr>
      <w:widowControl w:val="0"/>
      <w:autoSpaceDE w:val="0"/>
      <w:autoSpaceDN w:val="0"/>
      <w:adjustRightInd w:val="0"/>
    </w:pPr>
    <w:rPr>
      <w:rFonts w:ascii="華康儷中黑e.." w:eastAsia="華康儷中黑e.." w:cs="華康儷中黑e.."/>
      <w:color w:val="000000"/>
      <w:sz w:val="24"/>
      <w:szCs w:val="24"/>
    </w:rPr>
  </w:style>
  <w:style w:type="paragraph" w:styleId="a5">
    <w:name w:val="header"/>
    <w:basedOn w:val="a"/>
    <w:link w:val="a6"/>
    <w:rsid w:val="001D41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D415C"/>
    <w:rPr>
      <w:kern w:val="2"/>
    </w:rPr>
  </w:style>
  <w:style w:type="paragraph" w:styleId="a7">
    <w:name w:val="footer"/>
    <w:basedOn w:val="a"/>
    <w:link w:val="a8"/>
    <w:rsid w:val="001D41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D415C"/>
    <w:rPr>
      <w:kern w:val="2"/>
    </w:rPr>
  </w:style>
  <w:style w:type="character" w:styleId="a9">
    <w:name w:val="page number"/>
    <w:basedOn w:val="a0"/>
    <w:rsid w:val="00F120C2"/>
  </w:style>
  <w:style w:type="paragraph" w:styleId="aa">
    <w:name w:val="Balloon Text"/>
    <w:basedOn w:val="a"/>
    <w:link w:val="ab"/>
    <w:rsid w:val="003E2796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3E2796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rsid w:val="005761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3BD1-9DAD-40E3-92B3-017B968F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667</Characters>
  <Application>Microsoft Office Word</Application>
  <DocSecurity>0</DocSecurity>
  <Lines>5</Lines>
  <Paragraphs>5</Paragraphs>
  <ScaleCrop>false</ScaleCrop>
  <Company>Net School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○○縣(市)○○學校(校名)</dc:title>
  <dc:subject/>
  <dc:creator>nknu</dc:creator>
  <cp:keywords/>
  <cp:lastModifiedBy>余小菁</cp:lastModifiedBy>
  <cp:revision>2</cp:revision>
  <cp:lastPrinted>2013-06-06T07:40:00Z</cp:lastPrinted>
  <dcterms:created xsi:type="dcterms:W3CDTF">2015-10-04T05:19:00Z</dcterms:created>
  <dcterms:modified xsi:type="dcterms:W3CDTF">2015-10-04T05:19:00Z</dcterms:modified>
</cp:coreProperties>
</file>