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143" w:rsidRDefault="00190A88">
      <w:r>
        <w:t>2014/11/6</w:t>
      </w:r>
    </w:p>
    <w:p w:rsidR="00190A88" w:rsidRDefault="00190A88"/>
    <w:p w:rsidR="00190A88" w:rsidRDefault="00190A88">
      <w:r>
        <w:rPr>
          <w:rFonts w:hint="eastAsia"/>
        </w:rPr>
        <w:t>曉菁：回顧</w:t>
      </w:r>
      <w:r>
        <w:rPr>
          <w:rFonts w:hint="eastAsia"/>
        </w:rPr>
        <w:t>10/30</w:t>
      </w:r>
      <w:r>
        <w:rPr>
          <w:rFonts w:hint="eastAsia"/>
        </w:rPr>
        <w:t>號的小組討論結果</w:t>
      </w:r>
    </w:p>
    <w:p w:rsidR="00190A88" w:rsidRDefault="00190A88" w:rsidP="00190A88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將</w:t>
      </w:r>
      <w:r>
        <w:rPr>
          <w:rFonts w:hint="eastAsia"/>
        </w:rPr>
        <w:t>BRT</w:t>
      </w:r>
      <w:r>
        <w:rPr>
          <w:rFonts w:hint="eastAsia"/>
        </w:rPr>
        <w:t>師資的招募流程確認：</w:t>
      </w:r>
    </w:p>
    <w:p w:rsidR="00190A88" w:rsidRDefault="00190A88" w:rsidP="00190A88">
      <w:pPr>
        <w:pStyle w:val="a5"/>
        <w:ind w:leftChars="0"/>
      </w:pPr>
      <w:r>
        <w:rPr>
          <w:rFonts w:hint="eastAsia"/>
        </w:rPr>
        <w:t>招募、參與、達成、通過測驗。</w:t>
      </w:r>
    </w:p>
    <w:tbl>
      <w:tblPr>
        <w:tblStyle w:val="a6"/>
        <w:tblW w:w="0" w:type="auto"/>
        <w:tblInd w:w="480" w:type="dxa"/>
        <w:tblLook w:val="04A0" w:firstRow="1" w:lastRow="0" w:firstColumn="1" w:lastColumn="0" w:noHBand="0" w:noVBand="1"/>
      </w:tblPr>
      <w:tblGrid>
        <w:gridCol w:w="933"/>
        <w:gridCol w:w="2976"/>
        <w:gridCol w:w="2977"/>
        <w:gridCol w:w="2977"/>
        <w:gridCol w:w="2977"/>
      </w:tblGrid>
      <w:tr w:rsidR="00190A88" w:rsidTr="00190A88">
        <w:tc>
          <w:tcPr>
            <w:tcW w:w="933" w:type="dxa"/>
          </w:tcPr>
          <w:p w:rsidR="00190A88" w:rsidRDefault="00190A88" w:rsidP="00190A88">
            <w:pPr>
              <w:pStyle w:val="a5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項目</w:t>
            </w:r>
          </w:p>
        </w:tc>
        <w:tc>
          <w:tcPr>
            <w:tcW w:w="2976" w:type="dxa"/>
          </w:tcPr>
          <w:p w:rsidR="00190A88" w:rsidRDefault="00190A88" w:rsidP="00190A88">
            <w:pPr>
              <w:pStyle w:val="a5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招募</w:t>
            </w:r>
          </w:p>
        </w:tc>
        <w:tc>
          <w:tcPr>
            <w:tcW w:w="2977" w:type="dxa"/>
          </w:tcPr>
          <w:p w:rsidR="00190A88" w:rsidRDefault="00190A88" w:rsidP="00190A88">
            <w:pPr>
              <w:pStyle w:val="a5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參與</w:t>
            </w:r>
          </w:p>
        </w:tc>
        <w:tc>
          <w:tcPr>
            <w:tcW w:w="2977" w:type="dxa"/>
          </w:tcPr>
          <w:p w:rsidR="00190A88" w:rsidRDefault="00190A88" w:rsidP="00190A88">
            <w:pPr>
              <w:pStyle w:val="a5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達成</w:t>
            </w:r>
          </w:p>
        </w:tc>
        <w:tc>
          <w:tcPr>
            <w:tcW w:w="2977" w:type="dxa"/>
          </w:tcPr>
          <w:p w:rsidR="00190A88" w:rsidRDefault="00190A88" w:rsidP="00190A88">
            <w:pPr>
              <w:pStyle w:val="a5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通過測驗</w:t>
            </w:r>
          </w:p>
        </w:tc>
      </w:tr>
      <w:tr w:rsidR="00190A88" w:rsidTr="00190A88">
        <w:tc>
          <w:tcPr>
            <w:tcW w:w="933" w:type="dxa"/>
          </w:tcPr>
          <w:p w:rsidR="00190A88" w:rsidRDefault="00190A88" w:rsidP="00190A88">
            <w:pPr>
              <w:pStyle w:val="a5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流程</w:t>
            </w:r>
          </w:p>
        </w:tc>
        <w:tc>
          <w:tcPr>
            <w:tcW w:w="2976" w:type="dxa"/>
          </w:tcPr>
          <w:p w:rsidR="00190A88" w:rsidRDefault="00190A88" w:rsidP="00190A88">
            <w:pPr>
              <w:pStyle w:val="a5"/>
              <w:ind w:leftChars="0" w:left="0"/>
              <w:rPr>
                <w:rFonts w:hint="eastAsia"/>
              </w:rPr>
            </w:pPr>
          </w:p>
        </w:tc>
        <w:tc>
          <w:tcPr>
            <w:tcW w:w="2977" w:type="dxa"/>
          </w:tcPr>
          <w:p w:rsidR="00190A88" w:rsidRDefault="00190A88" w:rsidP="00190A88">
            <w:pPr>
              <w:pStyle w:val="a5"/>
              <w:ind w:leftChars="0" w:left="0"/>
            </w:pPr>
          </w:p>
          <w:p w:rsidR="00190A88" w:rsidRDefault="00190A88" w:rsidP="00190A88">
            <w:pPr>
              <w:pStyle w:val="a5"/>
              <w:ind w:leftChars="0" w:left="0"/>
            </w:pPr>
            <w:r>
              <w:rPr>
                <w:rFonts w:hint="eastAsia"/>
              </w:rPr>
              <w:t>老師提醒：</w:t>
            </w:r>
          </w:p>
          <w:p w:rsidR="00190A88" w:rsidRDefault="00190A88" w:rsidP="00190A88">
            <w:pPr>
              <w:pStyle w:val="a5"/>
              <w:ind w:leftChars="0" w:left="0"/>
              <w:rPr>
                <w:rFonts w:hint="eastAsia"/>
              </w:rPr>
            </w:pPr>
            <w:r w:rsidRPr="00190A88">
              <w:rPr>
                <w:rFonts w:hint="eastAsia"/>
                <w:color w:val="FF0000"/>
              </w:rPr>
              <w:t>非具備</w:t>
            </w:r>
            <w:r>
              <w:rPr>
                <w:rFonts w:hint="eastAsia"/>
                <w:color w:val="FF0000"/>
              </w:rPr>
              <w:t>也非知能。僅為參與活動、投入活動。</w:t>
            </w:r>
          </w:p>
        </w:tc>
        <w:tc>
          <w:tcPr>
            <w:tcW w:w="2977" w:type="dxa"/>
          </w:tcPr>
          <w:p w:rsidR="00190A88" w:rsidRPr="00190A88" w:rsidRDefault="00190A88" w:rsidP="00190A88">
            <w:pPr>
              <w:pStyle w:val="a5"/>
              <w:ind w:leftChars="0" w:left="0"/>
              <w:rPr>
                <w:rFonts w:hint="eastAsia"/>
              </w:rPr>
            </w:pPr>
          </w:p>
        </w:tc>
        <w:tc>
          <w:tcPr>
            <w:tcW w:w="2977" w:type="dxa"/>
          </w:tcPr>
          <w:p w:rsidR="00190A88" w:rsidRDefault="00190A88" w:rsidP="00190A88">
            <w:pPr>
              <w:pStyle w:val="a5"/>
              <w:ind w:leftChars="0" w:left="0"/>
            </w:pPr>
          </w:p>
          <w:p w:rsidR="00190A88" w:rsidRDefault="00190A88" w:rsidP="00190A88">
            <w:pPr>
              <w:pStyle w:val="a5"/>
              <w:ind w:leftChars="0" w:left="0"/>
            </w:pPr>
            <w:r>
              <w:rPr>
                <w:rFonts w:hint="eastAsia"/>
              </w:rPr>
              <w:t>老師提醒：</w:t>
            </w:r>
          </w:p>
          <w:p w:rsidR="00190A88" w:rsidRDefault="00190A88" w:rsidP="00190A88">
            <w:pPr>
              <w:pStyle w:val="a5"/>
              <w:ind w:leftChars="0" w:left="0"/>
              <w:rPr>
                <w:rFonts w:hint="eastAsia"/>
              </w:rPr>
            </w:pPr>
            <w:r w:rsidRPr="00190A88">
              <w:rPr>
                <w:rFonts w:hint="eastAsia"/>
                <w:color w:val="FF0000"/>
              </w:rPr>
              <w:t>通過之後有頒發證書的儀式，較具有說服力。</w:t>
            </w:r>
          </w:p>
        </w:tc>
      </w:tr>
      <w:tr w:rsidR="00190A88" w:rsidTr="00190A88">
        <w:tc>
          <w:tcPr>
            <w:tcW w:w="933" w:type="dxa"/>
          </w:tcPr>
          <w:p w:rsidR="00190A88" w:rsidRDefault="00190A88" w:rsidP="00190A88">
            <w:pPr>
              <w:pStyle w:val="a5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說明</w:t>
            </w:r>
          </w:p>
        </w:tc>
        <w:tc>
          <w:tcPr>
            <w:tcW w:w="2976" w:type="dxa"/>
          </w:tcPr>
          <w:p w:rsidR="00190A88" w:rsidRDefault="00190A88" w:rsidP="00190A88">
            <w:pPr>
              <w:pStyle w:val="a5"/>
              <w:ind w:leftChars="0" w:left="0"/>
              <w:rPr>
                <w:rFonts w:hint="eastAsia"/>
              </w:rPr>
            </w:pPr>
          </w:p>
        </w:tc>
        <w:tc>
          <w:tcPr>
            <w:tcW w:w="2977" w:type="dxa"/>
          </w:tcPr>
          <w:p w:rsidR="00190A88" w:rsidRDefault="00190A88" w:rsidP="00190A88">
            <w:pPr>
              <w:rPr>
                <w:rFonts w:hint="eastAsia"/>
              </w:rPr>
            </w:pPr>
          </w:p>
        </w:tc>
        <w:tc>
          <w:tcPr>
            <w:tcW w:w="2977" w:type="dxa"/>
          </w:tcPr>
          <w:p w:rsidR="00190A88" w:rsidRDefault="00190A88" w:rsidP="00190A88">
            <w:pPr>
              <w:pStyle w:val="a5"/>
              <w:ind w:leftChars="0" w:left="0"/>
              <w:rPr>
                <w:rFonts w:hint="eastAsia"/>
              </w:rPr>
            </w:pPr>
          </w:p>
        </w:tc>
        <w:tc>
          <w:tcPr>
            <w:tcW w:w="2977" w:type="dxa"/>
          </w:tcPr>
          <w:p w:rsidR="00190A88" w:rsidRDefault="00190A88" w:rsidP="00190A88">
            <w:pPr>
              <w:pStyle w:val="a5"/>
              <w:ind w:leftChars="0" w:left="0"/>
              <w:rPr>
                <w:rFonts w:hint="eastAsia"/>
              </w:rPr>
            </w:pPr>
          </w:p>
        </w:tc>
      </w:tr>
    </w:tbl>
    <w:p w:rsidR="00190A88" w:rsidRDefault="00190A88" w:rsidP="00190A88">
      <w:pPr>
        <w:pStyle w:val="a5"/>
        <w:ind w:leftChars="0"/>
      </w:pPr>
    </w:p>
    <w:p w:rsidR="00190A88" w:rsidRDefault="00190A88" w:rsidP="00190A88">
      <w:pPr>
        <w:pStyle w:val="a5"/>
        <w:ind w:leftChars="0"/>
        <w:rPr>
          <w:rFonts w:hint="eastAsia"/>
        </w:rPr>
      </w:pPr>
      <w:r>
        <w:rPr>
          <w:rFonts w:hint="eastAsia"/>
        </w:rPr>
        <w:t>老師：</w:t>
      </w:r>
      <w:r>
        <w:rPr>
          <w:rFonts w:hint="eastAsia"/>
        </w:rPr>
        <w:t>BRT</w:t>
      </w:r>
      <w:r>
        <w:rPr>
          <w:rFonts w:hint="eastAsia"/>
        </w:rPr>
        <w:t>為永續的課程，所以有這樣的流程，可以達到課程永續。</w:t>
      </w:r>
    </w:p>
    <w:p w:rsidR="00190A88" w:rsidRDefault="00190A88" w:rsidP="00190A88"/>
    <w:p w:rsidR="00B67B3E" w:rsidRDefault="00B67B3E" w:rsidP="00B67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老師：跳脫舊有的學習時數，在實質上具有授課與學習的時數，應該給予學生時數。</w:t>
      </w:r>
    </w:p>
    <w:p w:rsidR="00B67B3E" w:rsidRDefault="00B67B3E" w:rsidP="00B67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所以要注意：</w:t>
      </w:r>
    </w:p>
    <w:p w:rsidR="00B67B3E" w:rsidRDefault="00B67B3E" w:rsidP="00B67B3E">
      <w:pPr>
        <w:pStyle w:val="a5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/>
      </w:pPr>
      <w:r>
        <w:rPr>
          <w:rFonts w:hint="eastAsia"/>
        </w:rPr>
        <w:t>法令是否與我們這樣設計的課程是否有衝突，才不會設計完成而無法執行。</w:t>
      </w:r>
    </w:p>
    <w:p w:rsidR="00B67B3E" w:rsidRDefault="00B67B3E" w:rsidP="00B67B3E">
      <w:pPr>
        <w:pStyle w:val="a5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/>
      </w:pPr>
      <w:r>
        <w:rPr>
          <w:rFonts w:hint="eastAsia"/>
        </w:rPr>
        <w:t>社群為幕僚單位，但是沒有決策的能力。所以要與課發會溝通好，才不會課程發展後，被課發會否決。</w:t>
      </w:r>
    </w:p>
    <w:p w:rsidR="00B67B3E" w:rsidRDefault="00B67B3E" w:rsidP="00B67B3E">
      <w:pPr>
        <w:pStyle w:val="a5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/>
      </w:pPr>
      <w:r>
        <w:rPr>
          <w:rFonts w:hint="eastAsia"/>
        </w:rPr>
        <w:t>以學生的角度設計課程，如成功高中的服務學習，可以透過科技的幫助，來達到目的。</w:t>
      </w:r>
    </w:p>
    <w:p w:rsidR="00B67B3E" w:rsidRPr="00190A88" w:rsidRDefault="00B67B3E" w:rsidP="00B67B3E">
      <w:pPr>
        <w:pStyle w:val="a5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/>
        <w:rPr>
          <w:rFonts w:hint="eastAsia"/>
        </w:rPr>
      </w:pPr>
      <w:r>
        <w:rPr>
          <w:rFonts w:hint="eastAsia"/>
        </w:rPr>
        <w:t>發展課程的時間，要注意在校務評鑑之前發展出來，就是將課程地圖做出來。社會組、自然組的時數也要確認。</w:t>
      </w:r>
    </w:p>
    <w:p w:rsidR="00190A88" w:rsidRDefault="00190A88" w:rsidP="00190A88"/>
    <w:p w:rsidR="00D7126B" w:rsidRPr="00B67B3E" w:rsidRDefault="00D7126B" w:rsidP="00190A88">
      <w:pPr>
        <w:rPr>
          <w:rFonts w:hint="eastAsia"/>
        </w:rPr>
      </w:pPr>
    </w:p>
    <w:p w:rsidR="00B67B3E" w:rsidRDefault="00B67B3E" w:rsidP="00190A88">
      <w:r>
        <w:rPr>
          <w:rFonts w:hint="eastAsia"/>
        </w:rPr>
        <w:lastRenderedPageBreak/>
        <w:t>靜瑜：可否請老師將成功高中的經驗分享給我們？</w:t>
      </w:r>
    </w:p>
    <w:p w:rsidR="00D7126B" w:rsidRDefault="00B67B3E" w:rsidP="00190A88">
      <w:r>
        <w:rPr>
          <w:rFonts w:hint="eastAsia"/>
        </w:rPr>
        <w:t>老師：</w:t>
      </w:r>
    </w:p>
    <w:p w:rsidR="00B67B3E" w:rsidRDefault="00B67B3E" w:rsidP="00D7126B">
      <w:pPr>
        <w:pStyle w:val="a5"/>
        <w:numPr>
          <w:ilvl w:val="0"/>
          <w:numId w:val="3"/>
        </w:numPr>
        <w:ind w:leftChars="0"/>
      </w:pPr>
      <w:r>
        <w:rPr>
          <w:rFonts w:hint="eastAsia"/>
        </w:rPr>
        <w:t>可以邀請成功高中來進行校際交流，進行全校性的研習。</w:t>
      </w:r>
      <w:r w:rsidR="00A75758">
        <w:rPr>
          <w:rFonts w:hint="eastAsia"/>
        </w:rPr>
        <w:t>對老師進行機會教育。與成功高中的黃主任建立良好的基本關係，能在此環節得到助益。</w:t>
      </w:r>
    </w:p>
    <w:p w:rsidR="00D7126B" w:rsidRDefault="00D7126B" w:rsidP="00D7126B">
      <w:pPr>
        <w:pStyle w:val="a5"/>
        <w:numPr>
          <w:ilvl w:val="0"/>
          <w:numId w:val="3"/>
        </w:numPr>
        <w:ind w:leftChars="0"/>
      </w:pPr>
      <w:r>
        <w:rPr>
          <w:rFonts w:hint="eastAsia"/>
        </w:rPr>
        <w:t>也建議社群，可以讓小組當中的工作進行輪流。讓每個人都有機會體會到社群當中的工作事務。</w:t>
      </w:r>
    </w:p>
    <w:p w:rsidR="00D7126B" w:rsidRDefault="00D7126B" w:rsidP="00D7126B">
      <w:pPr>
        <w:pStyle w:val="a5"/>
        <w:ind w:leftChars="0"/>
      </w:pPr>
    </w:p>
    <w:p w:rsidR="009A4C63" w:rsidRDefault="009A4C63">
      <w:pPr>
        <w:widowControl/>
      </w:pPr>
      <w:r>
        <w:br w:type="page"/>
      </w:r>
    </w:p>
    <w:p w:rsidR="00D7126B" w:rsidRDefault="00D7126B" w:rsidP="00D7126B">
      <w:pPr>
        <w:pStyle w:val="a5"/>
        <w:ind w:leftChars="0"/>
      </w:pPr>
    </w:p>
    <w:p w:rsidR="00D7126B" w:rsidRPr="00A66D19" w:rsidRDefault="004E2CD0" w:rsidP="00A66D19">
      <w:pPr>
        <w:pStyle w:val="a5"/>
        <w:numPr>
          <w:ilvl w:val="0"/>
          <w:numId w:val="5"/>
        </w:numPr>
        <w:ind w:leftChars="0"/>
        <w:rPr>
          <w:color w:val="0070C0"/>
        </w:rPr>
      </w:pPr>
      <w:r w:rsidRPr="00A66D19">
        <w:rPr>
          <w:rFonts w:hint="eastAsia"/>
          <w:color w:val="0070C0"/>
        </w:rPr>
        <w:t>Q&amp;A</w:t>
      </w:r>
      <w:r w:rsidRPr="00A66D19">
        <w:rPr>
          <w:rFonts w:hint="eastAsia"/>
          <w:color w:val="0070C0"/>
        </w:rPr>
        <w:t>：學生選修之後，課程拆成好幾個部位，但是，此學期要完成這些片段，皆需要提供作業或成果，那這樣到學期末，學生是否會有太大的負擔？</w:t>
      </w:r>
    </w:p>
    <w:p w:rsidR="00B67B3E" w:rsidRDefault="004E2CD0" w:rsidP="004E2CD0">
      <w:pPr>
        <w:pStyle w:val="a5"/>
        <w:ind w:leftChars="0" w:left="0"/>
      </w:pPr>
      <w:r>
        <w:rPr>
          <w:rFonts w:hint="eastAsia"/>
        </w:rPr>
        <w:t>偉兆：選修的課程是拆成不同的學期，然後在該學期的時候，給予的課程任務，就只要繳交一門，就可以避免學生花太多時間。</w:t>
      </w:r>
    </w:p>
    <w:p w:rsidR="006C12F8" w:rsidRDefault="004E2CD0" w:rsidP="004E2CD0">
      <w:pPr>
        <w:pStyle w:val="a5"/>
        <w:ind w:leftChars="0" w:left="0"/>
      </w:pPr>
      <w:r>
        <w:rPr>
          <w:rFonts w:hint="eastAsia"/>
        </w:rPr>
        <w:t>老師：非傳統的考試科目，所以讓學生輕鬆學習，有樂趣的學習。所以，作業的考量，不要讓學生有太多的負擔。思考，學生並非不</w:t>
      </w:r>
    </w:p>
    <w:p w:rsidR="004E2CD0" w:rsidRDefault="004E2CD0" w:rsidP="006C12F8">
      <w:pPr>
        <w:pStyle w:val="a5"/>
        <w:ind w:leftChars="300" w:left="720"/>
      </w:pPr>
      <w:r>
        <w:rPr>
          <w:rFonts w:hint="eastAsia"/>
        </w:rPr>
        <w:t>願意，而是課程讓學生負擔太大，會造成事倍功半。舉研究所學生的例子，在學校有空白課程，而將多出來的課程合併到他校參訪、參與研討會，就變成他的學習時數。這樣的課程就會受歡迎，而不會讓學生不喜歡。</w:t>
      </w:r>
    </w:p>
    <w:p w:rsidR="004E460C" w:rsidRDefault="004E460C" w:rsidP="004E460C">
      <w:pPr>
        <w:pStyle w:val="a5"/>
        <w:ind w:leftChars="600" w:left="1440"/>
      </w:pPr>
      <w:r>
        <w:rPr>
          <w:rFonts w:hint="eastAsia"/>
        </w:rPr>
        <w:t>作業原則：</w:t>
      </w:r>
    </w:p>
    <w:p w:rsidR="004E460C" w:rsidRDefault="004E460C" w:rsidP="004E460C">
      <w:pPr>
        <w:pStyle w:val="a5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利用課餘時間可以完成。</w:t>
      </w:r>
    </w:p>
    <w:p w:rsidR="004E460C" w:rsidRDefault="004E460C" w:rsidP="004E460C">
      <w:pPr>
        <w:pStyle w:val="a5"/>
        <w:numPr>
          <w:ilvl w:val="0"/>
          <w:numId w:val="4"/>
        </w:numPr>
        <w:ind w:leftChars="0"/>
      </w:pPr>
      <w:r>
        <w:rPr>
          <w:rFonts w:hint="eastAsia"/>
        </w:rPr>
        <w:t>不佔用學生太多的時間。</w:t>
      </w:r>
    </w:p>
    <w:p w:rsidR="004E460C" w:rsidRDefault="004E460C" w:rsidP="004E460C"/>
    <w:p w:rsidR="004E460C" w:rsidRDefault="004E460C" w:rsidP="004E460C">
      <w:pPr>
        <w:rPr>
          <w:rFonts w:hint="eastAsia"/>
        </w:rPr>
      </w:pPr>
      <w:r>
        <w:rPr>
          <w:rFonts w:hint="eastAsia"/>
        </w:rPr>
        <w:t>老師：</w:t>
      </w:r>
      <w:r>
        <w:rPr>
          <w:rFonts w:hint="eastAsia"/>
        </w:rPr>
        <w:t>50</w:t>
      </w:r>
      <w:r>
        <w:rPr>
          <w:rFonts w:hint="eastAsia"/>
        </w:rPr>
        <w:t>個選修課程的學分，思考然後你們要分幾塊。種類要有區隔、課程的多元性與精彩性。</w:t>
      </w:r>
    </w:p>
    <w:p w:rsidR="004E2CD0" w:rsidRDefault="004E460C" w:rsidP="004E2CD0">
      <w:pPr>
        <w:pStyle w:val="a5"/>
        <w:ind w:leftChars="0" w:left="0"/>
      </w:pPr>
      <w:r>
        <w:rPr>
          <w:rFonts w:hint="eastAsia"/>
        </w:rPr>
        <w:t>宗毅：學生的負擔是否太大，這個問題也發生在我們的設計思維課程。所以，以學習過程當作學習成果。</w:t>
      </w:r>
    </w:p>
    <w:p w:rsidR="004E460C" w:rsidRDefault="004E460C" w:rsidP="004E2CD0">
      <w:pPr>
        <w:pStyle w:val="a5"/>
        <w:ind w:leftChars="0" w:left="0"/>
      </w:pPr>
      <w:r>
        <w:rPr>
          <w:rFonts w:hint="eastAsia"/>
        </w:rPr>
        <w:t>靜瑜：同意宗毅的說法，執行課程的過程，就是一種成果。而非要學生在另外要繳交作業。</w:t>
      </w:r>
    </w:p>
    <w:p w:rsidR="004E460C" w:rsidRDefault="004E460C" w:rsidP="004E2CD0">
      <w:pPr>
        <w:pStyle w:val="a5"/>
        <w:ind w:leftChars="0" w:left="0"/>
      </w:pPr>
      <w:r>
        <w:rPr>
          <w:rFonts w:hint="eastAsia"/>
        </w:rPr>
        <w:t>偉兆：請問主任，我設計的課程「愛自己愛健康」如果要給予成績的話，那我要以什麼標準給予學生成績呢？</w:t>
      </w:r>
    </w:p>
    <w:p w:rsidR="004E460C" w:rsidRDefault="004E460C" w:rsidP="004E2CD0">
      <w:pPr>
        <w:pStyle w:val="a5"/>
        <w:ind w:leftChars="0" w:left="0"/>
        <w:rPr>
          <w:rFonts w:hint="eastAsia"/>
        </w:rPr>
      </w:pPr>
      <w:r>
        <w:rPr>
          <w:rFonts w:hint="eastAsia"/>
        </w:rPr>
        <w:t>靜瑜：從實踐的角度，來給予學生成績。</w:t>
      </w:r>
    </w:p>
    <w:p w:rsidR="006C12F8" w:rsidRDefault="004E460C" w:rsidP="004E2CD0">
      <w:pPr>
        <w:pStyle w:val="a5"/>
        <w:ind w:leftChars="0" w:left="0"/>
      </w:pPr>
      <w:r>
        <w:rPr>
          <w:rFonts w:hint="eastAsia"/>
        </w:rPr>
        <w:t>老師：愛自己愛健康，是一個學分的課程。以偉兆老師的設計課程，是否有稍嫌太重了一點呢？</w:t>
      </w:r>
      <w:r w:rsidR="008E710F">
        <w:rPr>
          <w:rFonts w:hint="eastAsia"/>
        </w:rPr>
        <w:t>一般學生，在</w:t>
      </w:r>
      <w:r w:rsidR="008E710F">
        <w:rPr>
          <w:rFonts w:hint="eastAsia"/>
        </w:rPr>
        <w:t>BRT</w:t>
      </w:r>
      <w:r w:rsidR="008E710F">
        <w:rPr>
          <w:rFonts w:hint="eastAsia"/>
        </w:rPr>
        <w:t>的路程上，有需要</w:t>
      </w:r>
    </w:p>
    <w:p w:rsidR="004E2CD0" w:rsidRDefault="008E710F" w:rsidP="006C12F8">
      <w:pPr>
        <w:pStyle w:val="a5"/>
        <w:ind w:leftChars="300" w:left="720"/>
        <w:rPr>
          <w:rFonts w:hint="eastAsia"/>
        </w:rPr>
      </w:pPr>
      <w:r>
        <w:rPr>
          <w:rFonts w:hint="eastAsia"/>
        </w:rPr>
        <w:t>的醫療服務介紹，學習醫病關係。而非給予學生太重的課程。</w:t>
      </w:r>
    </w:p>
    <w:p w:rsidR="00B67B3E" w:rsidRPr="004E2CD0" w:rsidRDefault="00B67B3E" w:rsidP="00190A88"/>
    <w:p w:rsidR="00B67B3E" w:rsidRDefault="008E710F" w:rsidP="00190A88">
      <w:r>
        <w:rPr>
          <w:rFonts w:hint="eastAsia"/>
        </w:rPr>
        <w:t>宗毅：省思學生的實踐力、影響力。</w:t>
      </w:r>
    </w:p>
    <w:p w:rsidR="008E710F" w:rsidRDefault="008E710F" w:rsidP="00190A88">
      <w:r>
        <w:rPr>
          <w:rFonts w:hint="eastAsia"/>
        </w:rPr>
        <w:t>老師：學生學習過後，回到生活當中實踐。老師引出問題之後，學生寫企劃案來完成。如：一中的學生學習種香草的課程。</w:t>
      </w:r>
    </w:p>
    <w:p w:rsidR="008E710F" w:rsidRDefault="008E710F" w:rsidP="006C12F8">
      <w:pPr>
        <w:ind w:leftChars="100" w:left="240" w:firstLine="480"/>
      </w:pPr>
      <w:r>
        <w:rPr>
          <w:rFonts w:hint="eastAsia"/>
        </w:rPr>
        <w:t>從種香草的活動，發展出影響力，變成了影響台中市的能量。</w:t>
      </w:r>
    </w:p>
    <w:p w:rsidR="006C12F8" w:rsidRDefault="00130295" w:rsidP="00190A88">
      <w:r>
        <w:rPr>
          <w:rFonts w:hint="eastAsia"/>
        </w:rPr>
        <w:t>靜瑜：我很喜歡宗毅在設計思維課程，教導學生透過鏡頭來觀察周遭的人事物，透過這樣的活動，讓學生在過程對於學校的認同與不</w:t>
      </w:r>
    </w:p>
    <w:p w:rsidR="00130295" w:rsidRDefault="00130295" w:rsidP="006C12F8">
      <w:pPr>
        <w:ind w:leftChars="300" w:left="720"/>
      </w:pPr>
      <w:r>
        <w:rPr>
          <w:rFonts w:hint="eastAsia"/>
        </w:rPr>
        <w:lastRenderedPageBreak/>
        <w:t>同角度來觀察。若以量化來看，就只是產出幾部影片，可是如果以質性，以文字記錄學生觀察的角度不同。</w:t>
      </w:r>
    </w:p>
    <w:p w:rsidR="00841E81" w:rsidRDefault="00841E81" w:rsidP="00841E81">
      <w:r>
        <w:rPr>
          <w:rFonts w:hint="eastAsia"/>
        </w:rPr>
        <w:t>老</w:t>
      </w:r>
      <w:r w:rsidR="006C12F8">
        <w:rPr>
          <w:rFonts w:hint="eastAsia"/>
        </w:rPr>
        <w:t>師：衍生實踐，可以變成一個作業。</w:t>
      </w:r>
      <w:r w:rsidR="00503FFD">
        <w:rPr>
          <w:rFonts w:hint="eastAsia"/>
        </w:rPr>
        <w:t>如在大學的上台訓練，透過上台與練習笑容</w:t>
      </w:r>
      <w:r>
        <w:rPr>
          <w:rFonts w:hint="eastAsia"/>
        </w:rPr>
        <w:t>(</w:t>
      </w:r>
      <w:r>
        <w:rPr>
          <w:rFonts w:hint="eastAsia"/>
        </w:rPr>
        <w:t>上台握紙</w:t>
      </w:r>
      <w:r>
        <w:rPr>
          <w:rFonts w:hint="eastAsia"/>
        </w:rPr>
        <w:t>15</w:t>
      </w:r>
      <w:r>
        <w:rPr>
          <w:rFonts w:hint="eastAsia"/>
        </w:rPr>
        <w:t>秒就通過、回家練習微笑</w:t>
      </w:r>
      <w:r>
        <w:rPr>
          <w:rFonts w:hint="eastAsia"/>
        </w:rPr>
        <w:t>)</w:t>
      </w:r>
      <w:r w:rsidR="00503FFD">
        <w:rPr>
          <w:rFonts w:hint="eastAsia"/>
        </w:rPr>
        <w:t>，來完成作</w:t>
      </w:r>
    </w:p>
    <w:p w:rsidR="00503FFD" w:rsidRPr="00503FFD" w:rsidRDefault="00503FFD" w:rsidP="00841E81">
      <w:pPr>
        <w:ind w:leftChars="300" w:left="720"/>
        <w:rPr>
          <w:rFonts w:hint="eastAsia"/>
        </w:rPr>
      </w:pPr>
      <w:r>
        <w:rPr>
          <w:rFonts w:hint="eastAsia"/>
        </w:rPr>
        <w:t>業。</w:t>
      </w:r>
      <w:r w:rsidRPr="00503FFD">
        <w:rPr>
          <w:rFonts w:hint="eastAsia"/>
          <w:b/>
          <w:color w:val="FF0000"/>
        </w:rPr>
        <w:t>參與這些活動，思考是否可以當作學生的學時</w:t>
      </w:r>
      <w:r>
        <w:rPr>
          <w:rFonts w:hint="eastAsia"/>
          <w:b/>
          <w:color w:val="FF0000"/>
        </w:rPr>
        <w:t>，而這些時數算老師的鐘點</w:t>
      </w:r>
      <w:r>
        <w:rPr>
          <w:rFonts w:hint="eastAsia"/>
          <w:b/>
          <w:color w:val="FF0000"/>
        </w:rPr>
        <w:t>(</w:t>
      </w:r>
      <w:r>
        <w:rPr>
          <w:rFonts w:hint="eastAsia"/>
          <w:b/>
          <w:color w:val="FF0000"/>
        </w:rPr>
        <w:t>理想狀態</w:t>
      </w:r>
      <w:r>
        <w:rPr>
          <w:rFonts w:hint="eastAsia"/>
          <w:b/>
          <w:color w:val="FF0000"/>
        </w:rPr>
        <w:t>)</w:t>
      </w:r>
      <w:r>
        <w:rPr>
          <w:rFonts w:hint="eastAsia"/>
          <w:b/>
          <w:color w:val="FF0000"/>
        </w:rPr>
        <w:t>。把它變為學生的學習時數，與老師的授課時數，為最好</w:t>
      </w:r>
      <w:r>
        <w:rPr>
          <w:rFonts w:hint="eastAsia"/>
          <w:b/>
          <w:color w:val="FF0000"/>
        </w:rPr>
        <w:t>(</w:t>
      </w:r>
      <w:r>
        <w:rPr>
          <w:rFonts w:hint="eastAsia"/>
          <w:b/>
          <w:color w:val="FF0000"/>
        </w:rPr>
        <w:t>雙贏</w:t>
      </w:r>
      <w:r>
        <w:rPr>
          <w:rFonts w:hint="eastAsia"/>
          <w:b/>
          <w:color w:val="FF0000"/>
        </w:rPr>
        <w:t>)</w:t>
      </w:r>
      <w:r>
        <w:rPr>
          <w:rFonts w:hint="eastAsia"/>
          <w:b/>
          <w:color w:val="FF0000"/>
        </w:rPr>
        <w:t>的狀況。</w:t>
      </w:r>
      <w:r w:rsidR="00841E81">
        <w:rPr>
          <w:rFonts w:hint="eastAsia"/>
        </w:rPr>
        <w:t>作業輕薄輕巧，然後傳達價值與內容。</w:t>
      </w:r>
    </w:p>
    <w:p w:rsidR="00B67B3E" w:rsidRPr="00A66D19" w:rsidRDefault="00B67B3E" w:rsidP="00190A88">
      <w:pPr>
        <w:rPr>
          <w:color w:val="0070C0"/>
        </w:rPr>
      </w:pPr>
    </w:p>
    <w:p w:rsidR="00B67B3E" w:rsidRDefault="00A66D19" w:rsidP="00A66D19">
      <w:pPr>
        <w:pStyle w:val="a5"/>
        <w:numPr>
          <w:ilvl w:val="0"/>
          <w:numId w:val="5"/>
        </w:numPr>
        <w:ind w:leftChars="0"/>
        <w:rPr>
          <w:color w:val="0070C0"/>
        </w:rPr>
      </w:pPr>
      <w:r w:rsidRPr="00A66D19">
        <w:rPr>
          <w:rFonts w:hint="eastAsia"/>
          <w:color w:val="0070C0"/>
        </w:rPr>
        <w:t>Q&amp;A</w:t>
      </w:r>
      <w:r w:rsidRPr="00A66D19">
        <w:rPr>
          <w:rFonts w:hint="eastAsia"/>
          <w:color w:val="0070C0"/>
        </w:rPr>
        <w:t>：學生出去體驗課程，是體驗為主，還是需要教學活動，進行產出作業？舉例，愛與無線，老師一次帶五組出去，然後這五組在各處進行測量，那老師會分身乏術？</w:t>
      </w:r>
    </w:p>
    <w:p w:rsidR="00A66D19" w:rsidRDefault="00A66D19" w:rsidP="00A66D19">
      <w:pPr>
        <w:pStyle w:val="a5"/>
        <w:ind w:leftChars="0"/>
      </w:pPr>
    </w:p>
    <w:p w:rsidR="00A66D19" w:rsidRDefault="00A66D19" w:rsidP="00B5695C">
      <w:pPr>
        <w:pStyle w:val="a5"/>
        <w:ind w:leftChars="0" w:left="0"/>
      </w:pPr>
      <w:r>
        <w:rPr>
          <w:rFonts w:hint="eastAsia"/>
        </w:rPr>
        <w:t>老師：從安全先考量。可以再課程設計的時候，先寫下安全考量。若有安全的問題，要避免</w:t>
      </w:r>
      <w:r w:rsidR="00723CAD">
        <w:rPr>
          <w:rFonts w:hint="eastAsia"/>
        </w:rPr>
        <w:t>。或購買保險。</w:t>
      </w:r>
    </w:p>
    <w:p w:rsidR="00723CAD" w:rsidRDefault="00723CAD" w:rsidP="00B5695C">
      <w:pPr>
        <w:pStyle w:val="a5"/>
        <w:ind w:leftChars="0" w:left="0"/>
        <w:rPr>
          <w:rFonts w:hint="eastAsia"/>
        </w:rPr>
      </w:pPr>
      <w:r>
        <w:rPr>
          <w:rFonts w:hint="eastAsia"/>
        </w:rPr>
        <w:t>建和：目前保險，有以</w:t>
      </w:r>
      <w:r w:rsidR="002029DB">
        <w:rPr>
          <w:rFonts w:hint="eastAsia"/>
        </w:rPr>
        <w:t>活動，算</w:t>
      </w:r>
      <w:r>
        <w:rPr>
          <w:rFonts w:hint="eastAsia"/>
        </w:rPr>
        <w:t>人頭的方式在保。</w:t>
      </w:r>
    </w:p>
    <w:p w:rsidR="00723CAD" w:rsidRDefault="00723CAD" w:rsidP="00B5695C">
      <w:pPr>
        <w:pStyle w:val="a5"/>
        <w:ind w:leftChars="0" w:left="0"/>
      </w:pPr>
      <w:r>
        <w:rPr>
          <w:rFonts w:hint="eastAsia"/>
        </w:rPr>
        <w:t>老師：以這樣的保險方式，遇到需要理賠的時候，真的有賠嗎？</w:t>
      </w:r>
    </w:p>
    <w:p w:rsidR="00B5695C" w:rsidRDefault="00B5695C" w:rsidP="00A66D19">
      <w:pPr>
        <w:pStyle w:val="a5"/>
        <w:ind w:leftChars="0"/>
      </w:pPr>
    </w:p>
    <w:p w:rsidR="00B5695C" w:rsidRPr="00B5695C" w:rsidRDefault="00B5695C" w:rsidP="00B5695C">
      <w:pPr>
        <w:pStyle w:val="a5"/>
        <w:numPr>
          <w:ilvl w:val="0"/>
          <w:numId w:val="5"/>
        </w:numPr>
        <w:ind w:leftChars="0"/>
        <w:rPr>
          <w:color w:val="0070C0"/>
        </w:rPr>
      </w:pPr>
      <w:r w:rsidRPr="00B5695C">
        <w:rPr>
          <w:rFonts w:hint="eastAsia"/>
          <w:color w:val="0070C0"/>
        </w:rPr>
        <w:t>Q&amp;A</w:t>
      </w:r>
      <w:r w:rsidRPr="00B5695C">
        <w:rPr>
          <w:rFonts w:hint="eastAsia"/>
          <w:color w:val="0070C0"/>
        </w:rPr>
        <w:t>：</w:t>
      </w:r>
      <w:r>
        <w:rPr>
          <w:rFonts w:hint="eastAsia"/>
          <w:color w:val="0070C0"/>
        </w:rPr>
        <w:t>如果老師要進行協同教學，並且在校外的活動</w:t>
      </w:r>
      <w:r w:rsidRPr="00B5695C">
        <w:rPr>
          <w:rFonts w:hint="eastAsia"/>
          <w:color w:val="0070C0"/>
        </w:rPr>
        <w:t>，能否一次出去就完成呢</w:t>
      </w:r>
      <w:r>
        <w:rPr>
          <w:rFonts w:hint="eastAsia"/>
          <w:color w:val="0070C0"/>
        </w:rPr>
        <w:t>？</w:t>
      </w:r>
    </w:p>
    <w:p w:rsidR="00B5695C" w:rsidRDefault="00B5695C" w:rsidP="00B5695C"/>
    <w:p w:rsidR="00B5695C" w:rsidRDefault="00B5695C" w:rsidP="00B5695C">
      <w:r>
        <w:rPr>
          <w:rFonts w:hint="eastAsia"/>
        </w:rPr>
        <w:t>老師：一次出去六小時，若有三門課程。若主計可以接受，就是每個老師都算六小時，若主計有問題，就是各算兩小時。</w:t>
      </w:r>
    </w:p>
    <w:p w:rsidR="00B5695C" w:rsidRDefault="00B5695C" w:rsidP="00B5695C">
      <w:pPr>
        <w:ind w:leftChars="300" w:left="720"/>
        <w:rPr>
          <w:rFonts w:hint="eastAsia"/>
        </w:rPr>
      </w:pPr>
      <w:r>
        <w:rPr>
          <w:rFonts w:hint="eastAsia"/>
        </w:rPr>
        <w:t>而協同的內容需要有些共通性。</w:t>
      </w:r>
    </w:p>
    <w:p w:rsidR="00B5695C" w:rsidRPr="00B5695C" w:rsidRDefault="00B5695C" w:rsidP="00B5695C">
      <w:pPr>
        <w:rPr>
          <w:color w:val="0070C0"/>
        </w:rPr>
      </w:pPr>
    </w:p>
    <w:p w:rsidR="00B5695C" w:rsidRPr="00B5695C" w:rsidRDefault="00B5695C" w:rsidP="00B5695C">
      <w:pPr>
        <w:pStyle w:val="a5"/>
        <w:numPr>
          <w:ilvl w:val="0"/>
          <w:numId w:val="5"/>
        </w:numPr>
        <w:ind w:leftChars="0"/>
        <w:rPr>
          <w:color w:val="0070C0"/>
        </w:rPr>
      </w:pPr>
      <w:r w:rsidRPr="00B5695C">
        <w:rPr>
          <w:rFonts w:hint="eastAsia"/>
          <w:color w:val="0070C0"/>
        </w:rPr>
        <w:t>Q&amp;A</w:t>
      </w:r>
      <w:r w:rsidRPr="00B5695C">
        <w:rPr>
          <w:rFonts w:hint="eastAsia"/>
          <w:color w:val="0070C0"/>
        </w:rPr>
        <w:t>：</w:t>
      </w:r>
      <w:r>
        <w:rPr>
          <w:rFonts w:hint="eastAsia"/>
          <w:color w:val="0070C0"/>
        </w:rPr>
        <w:t>一個學分一份報告，這樣選修四</w:t>
      </w:r>
      <w:r>
        <w:rPr>
          <w:rFonts w:hint="eastAsia"/>
          <w:color w:val="0070C0"/>
        </w:rPr>
        <w:t>~</w:t>
      </w:r>
      <w:r>
        <w:rPr>
          <w:rFonts w:hint="eastAsia"/>
          <w:color w:val="0070C0"/>
        </w:rPr>
        <w:t>十二個學分，學生是不是都在製作報告？檢核學生成果的產出還有什麼方式？</w:t>
      </w:r>
    </w:p>
    <w:p w:rsidR="00B5695C" w:rsidRDefault="00B5695C" w:rsidP="00B5695C">
      <w:r>
        <w:rPr>
          <w:rFonts w:hint="eastAsia"/>
        </w:rPr>
        <w:t>老師：產出是多元的方式。</w:t>
      </w:r>
    </w:p>
    <w:p w:rsidR="00B5695C" w:rsidRDefault="00B5695C" w:rsidP="00B5695C"/>
    <w:p w:rsidR="009A4C63" w:rsidRDefault="009A4C63" w:rsidP="00B5695C"/>
    <w:p w:rsidR="009A4C63" w:rsidRDefault="009A4C63" w:rsidP="00B5695C"/>
    <w:p w:rsidR="009A4C63" w:rsidRDefault="009A4C63" w:rsidP="00B5695C">
      <w:pPr>
        <w:rPr>
          <w:rFonts w:hint="eastAsia"/>
        </w:rPr>
      </w:pPr>
    </w:p>
    <w:p w:rsidR="00B5695C" w:rsidRDefault="00B5695C" w:rsidP="00B5695C">
      <w:pPr>
        <w:pStyle w:val="a5"/>
        <w:numPr>
          <w:ilvl w:val="0"/>
          <w:numId w:val="5"/>
        </w:numPr>
        <w:ind w:leftChars="0"/>
        <w:rPr>
          <w:color w:val="0070C0"/>
        </w:rPr>
      </w:pPr>
      <w:r w:rsidRPr="00B5695C">
        <w:rPr>
          <w:rFonts w:hint="eastAsia"/>
          <w:color w:val="0070C0"/>
        </w:rPr>
        <w:lastRenderedPageBreak/>
        <w:t>Q&amp;A</w:t>
      </w:r>
      <w:r w:rsidRPr="00B5695C">
        <w:rPr>
          <w:rFonts w:hint="eastAsia"/>
          <w:color w:val="0070C0"/>
        </w:rPr>
        <w:t>：</w:t>
      </w:r>
      <w:r>
        <w:rPr>
          <w:rFonts w:hint="eastAsia"/>
          <w:color w:val="0070C0"/>
        </w:rPr>
        <w:t>目前</w:t>
      </w:r>
      <w:r w:rsidR="00A91825">
        <w:rPr>
          <w:rFonts w:hint="eastAsia"/>
          <w:color w:val="0070C0"/>
        </w:rPr>
        <w:t>我們提出的五門課程仍需要先規劃好，呈現完整的課程內容。我們是否要配合</w:t>
      </w:r>
      <w:r w:rsidR="00A91825">
        <w:rPr>
          <w:rFonts w:hint="eastAsia"/>
          <w:color w:val="0070C0"/>
        </w:rPr>
        <w:t>12</w:t>
      </w:r>
      <w:r w:rsidR="00A91825">
        <w:rPr>
          <w:rFonts w:hint="eastAsia"/>
          <w:color w:val="0070C0"/>
        </w:rPr>
        <w:t>國教來配合新課程所涵蓋的能力素養？讓這些指標寫入課程大綱？</w:t>
      </w:r>
    </w:p>
    <w:p w:rsidR="00A91825" w:rsidRDefault="00A91825" w:rsidP="00A91825">
      <w:pPr>
        <w:pStyle w:val="a5"/>
        <w:ind w:leftChars="0"/>
        <w:rPr>
          <w:rFonts w:hint="eastAsia"/>
          <w:color w:val="0070C0"/>
        </w:rPr>
      </w:pPr>
    </w:p>
    <w:p w:rsidR="00A91825" w:rsidRDefault="00A91825" w:rsidP="00A91825">
      <w:pPr>
        <w:pStyle w:val="a5"/>
        <w:ind w:leftChars="0" w:left="0"/>
      </w:pPr>
      <w:r w:rsidRPr="00A91825">
        <w:rPr>
          <w:rFonts w:hint="eastAsia"/>
        </w:rPr>
        <w:t>老師：生活實踐</w:t>
      </w:r>
      <w:r>
        <w:rPr>
          <w:rFonts w:hint="eastAsia"/>
        </w:rPr>
        <w:t>。改變台灣，需要些小小的感動。將這些生活的小感動，設計在課程當中，而讓學生體驗，來達到學習這樣良善的文化。</w:t>
      </w:r>
      <w:r w:rsidR="008E5BE6">
        <w:rPr>
          <w:rFonts w:hint="eastAsia"/>
        </w:rPr>
        <w:t>人情味要出來，</w:t>
      </w:r>
      <w:r w:rsidR="008E5BE6">
        <w:rPr>
          <w:rFonts w:hint="eastAsia"/>
        </w:rPr>
        <w:t>nice</w:t>
      </w:r>
      <w:r w:rsidR="008E5BE6">
        <w:rPr>
          <w:rFonts w:hint="eastAsia"/>
        </w:rPr>
        <w:t>的文化要出來。</w:t>
      </w:r>
    </w:p>
    <w:p w:rsidR="00A91825" w:rsidRDefault="00A91825" w:rsidP="00A91825">
      <w:pPr>
        <w:pStyle w:val="a5"/>
        <w:ind w:leftChars="0" w:left="0"/>
      </w:pPr>
      <w:r>
        <w:rPr>
          <w:rFonts w:hint="eastAsia"/>
        </w:rPr>
        <w:t>補充資料：</w:t>
      </w:r>
      <w:hyperlink r:id="rId5" w:history="1">
        <w:r w:rsidRPr="00A31923">
          <w:rPr>
            <w:rStyle w:val="a7"/>
          </w:rPr>
          <w:t>http://literacytw.naer.edu.tw/index.php?REFDOCID=0m8mptc3ioz0a9z8</w:t>
        </w:r>
      </w:hyperlink>
    </w:p>
    <w:p w:rsidR="00A91825" w:rsidRDefault="00A91825" w:rsidP="00A91825">
      <w:pPr>
        <w:pStyle w:val="a5"/>
        <w:ind w:leftChars="0" w:left="0"/>
      </w:pPr>
      <w:r>
        <w:rPr>
          <w:rFonts w:hint="eastAsia"/>
        </w:rPr>
        <w:t>教育部國民素養專案辦公室</w:t>
      </w:r>
    </w:p>
    <w:p w:rsidR="009A4C63" w:rsidRDefault="009A4C63" w:rsidP="00A91825">
      <w:pPr>
        <w:pStyle w:val="a5"/>
        <w:ind w:leftChars="0" w:left="0"/>
      </w:pPr>
    </w:p>
    <w:p w:rsidR="009A4C63" w:rsidRDefault="009A4C63" w:rsidP="00A91825">
      <w:pPr>
        <w:pStyle w:val="a5"/>
        <w:ind w:leftChars="0" w:left="0"/>
      </w:pPr>
    </w:p>
    <w:p w:rsidR="009A4C63" w:rsidRDefault="00F145AF" w:rsidP="00A91825">
      <w:pPr>
        <w:pStyle w:val="a5"/>
        <w:ind w:leftChars="0" w:left="0"/>
      </w:pPr>
      <w:r>
        <w:rPr>
          <w:rFonts w:hint="eastAsia"/>
        </w:rPr>
        <w:t>他校優點：</w:t>
      </w:r>
    </w:p>
    <w:p w:rsidR="00F145AF" w:rsidRDefault="00F145AF" w:rsidP="00F145AF">
      <w:pPr>
        <w:pStyle w:val="a5"/>
        <w:numPr>
          <w:ilvl w:val="0"/>
          <w:numId w:val="5"/>
        </w:numPr>
        <w:ind w:leftChars="0"/>
      </w:pPr>
      <w:r>
        <w:rPr>
          <w:rFonts w:hint="eastAsia"/>
        </w:rPr>
        <w:t>東大附中龍捲風</w:t>
      </w:r>
    </w:p>
    <w:p w:rsidR="00F145AF" w:rsidRDefault="00F145AF" w:rsidP="00F145AF">
      <w:pPr>
        <w:pStyle w:val="a5"/>
        <w:numPr>
          <w:ilvl w:val="0"/>
          <w:numId w:val="5"/>
        </w:numPr>
        <w:ind w:leftChars="0"/>
      </w:pPr>
      <w:r>
        <w:rPr>
          <w:rFonts w:hint="eastAsia"/>
        </w:rPr>
        <w:t>中山女中課程領先計畫</w:t>
      </w:r>
    </w:p>
    <w:p w:rsidR="00BD0D3F" w:rsidRDefault="00BD0D3F" w:rsidP="00BD0D3F">
      <w:pPr>
        <w:pStyle w:val="a5"/>
        <w:numPr>
          <w:ilvl w:val="1"/>
          <w:numId w:val="5"/>
        </w:numPr>
        <w:ind w:leftChars="0"/>
        <w:rPr>
          <w:rFonts w:hint="eastAsia"/>
        </w:rPr>
      </w:pPr>
      <w:r>
        <w:rPr>
          <w:rFonts w:hint="eastAsia"/>
        </w:rPr>
        <w:t>學校提出問題、學校自行回答，而老師補充說明。</w:t>
      </w:r>
    </w:p>
    <w:p w:rsidR="00F145AF" w:rsidRDefault="001E5255" w:rsidP="00F145AF">
      <w:pPr>
        <w:pStyle w:val="a5"/>
        <w:numPr>
          <w:ilvl w:val="1"/>
          <w:numId w:val="5"/>
        </w:numPr>
        <w:ind w:leftChars="0"/>
      </w:pPr>
      <w:r>
        <w:rPr>
          <w:rFonts w:hint="eastAsia"/>
        </w:rPr>
        <w:t>(</w:t>
      </w:r>
      <w:r>
        <w:rPr>
          <w:rFonts w:hint="eastAsia"/>
        </w:rPr>
        <w:t>希望可以存到文檔，裡面回答與補充鞭辟入裡</w:t>
      </w:r>
      <w:bookmarkStart w:id="0" w:name="_GoBack"/>
      <w:bookmarkEnd w:id="0"/>
      <w:r>
        <w:rPr>
          <w:rFonts w:hint="eastAsia"/>
        </w:rPr>
        <w:t>)</w:t>
      </w:r>
    </w:p>
    <w:p w:rsidR="00F145AF" w:rsidRDefault="00F145AF" w:rsidP="00F145AF">
      <w:pPr>
        <w:pStyle w:val="a5"/>
        <w:numPr>
          <w:ilvl w:val="1"/>
          <w:numId w:val="5"/>
        </w:numPr>
        <w:ind w:leftChars="0"/>
        <w:rPr>
          <w:rFonts w:hint="eastAsia"/>
        </w:rPr>
      </w:pPr>
    </w:p>
    <w:p w:rsidR="009A4C63" w:rsidRDefault="009A4C63" w:rsidP="00A91825">
      <w:pPr>
        <w:pStyle w:val="a5"/>
        <w:ind w:leftChars="0" w:left="0"/>
      </w:pPr>
    </w:p>
    <w:p w:rsidR="009A4C63" w:rsidRDefault="009A4C63" w:rsidP="00A91825">
      <w:pPr>
        <w:pStyle w:val="a5"/>
        <w:ind w:leftChars="0" w:left="0"/>
      </w:pPr>
    </w:p>
    <w:p w:rsidR="009A4C63" w:rsidRDefault="009A4C63" w:rsidP="00A91825">
      <w:pPr>
        <w:pStyle w:val="a5"/>
        <w:ind w:leftChars="0" w:left="0"/>
      </w:pPr>
    </w:p>
    <w:p w:rsidR="009A4C63" w:rsidRDefault="009A4C63" w:rsidP="00A91825">
      <w:pPr>
        <w:pStyle w:val="a5"/>
        <w:ind w:leftChars="0" w:left="0"/>
      </w:pPr>
    </w:p>
    <w:p w:rsidR="009A4C63" w:rsidRDefault="009A4C63" w:rsidP="00A91825">
      <w:pPr>
        <w:pStyle w:val="a5"/>
        <w:ind w:leftChars="0" w:left="0"/>
      </w:pPr>
    </w:p>
    <w:p w:rsidR="009A4C63" w:rsidRDefault="009A4C63" w:rsidP="00A91825">
      <w:pPr>
        <w:pStyle w:val="a5"/>
        <w:ind w:leftChars="0" w:left="0"/>
      </w:pPr>
    </w:p>
    <w:p w:rsidR="009A4C63" w:rsidRDefault="009A4C63" w:rsidP="00A91825">
      <w:pPr>
        <w:pStyle w:val="a5"/>
        <w:ind w:leftChars="0" w:left="0"/>
      </w:pPr>
    </w:p>
    <w:p w:rsidR="009A4C63" w:rsidRDefault="009A4C63" w:rsidP="00A91825">
      <w:pPr>
        <w:pStyle w:val="a5"/>
        <w:ind w:leftChars="0" w:left="0"/>
      </w:pPr>
    </w:p>
    <w:p w:rsidR="009A4C63" w:rsidRDefault="009A4C63" w:rsidP="00A91825">
      <w:pPr>
        <w:pStyle w:val="a5"/>
        <w:ind w:leftChars="0" w:left="0"/>
      </w:pPr>
    </w:p>
    <w:p w:rsidR="009A4C63" w:rsidRDefault="009A4C63" w:rsidP="00A91825">
      <w:pPr>
        <w:pStyle w:val="a5"/>
        <w:ind w:leftChars="0" w:left="0"/>
      </w:pPr>
    </w:p>
    <w:p w:rsidR="009A4C63" w:rsidRDefault="009A4C63" w:rsidP="00A91825">
      <w:pPr>
        <w:pStyle w:val="a5"/>
        <w:ind w:leftChars="0" w:left="0"/>
      </w:pPr>
    </w:p>
    <w:p w:rsidR="009A4C63" w:rsidRDefault="009A4C63" w:rsidP="00A91825">
      <w:pPr>
        <w:pStyle w:val="a5"/>
        <w:ind w:leftChars="0" w:left="0"/>
      </w:pPr>
    </w:p>
    <w:p w:rsidR="009A4C63" w:rsidRPr="00A91825" w:rsidRDefault="009A4C63" w:rsidP="00A91825">
      <w:pPr>
        <w:pStyle w:val="a5"/>
        <w:ind w:leftChars="0" w:left="0"/>
        <w:rPr>
          <w:rFonts w:hint="eastAsia"/>
        </w:rPr>
      </w:pPr>
    </w:p>
    <w:sectPr w:rsidR="009A4C63" w:rsidRPr="00A91825" w:rsidSect="00190A88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72789"/>
    <w:multiLevelType w:val="hybridMultilevel"/>
    <w:tmpl w:val="51CC59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6C5719D"/>
    <w:multiLevelType w:val="hybridMultilevel"/>
    <w:tmpl w:val="D23E43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F986AA1"/>
    <w:multiLevelType w:val="hybridMultilevel"/>
    <w:tmpl w:val="ECDA29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71E52E04"/>
    <w:multiLevelType w:val="hybridMultilevel"/>
    <w:tmpl w:val="2EB8A71C"/>
    <w:lvl w:ilvl="0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4">
    <w:nsid w:val="7CB870EA"/>
    <w:multiLevelType w:val="hybridMultilevel"/>
    <w:tmpl w:val="B3C03D0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A88"/>
    <w:rsid w:val="00015DBE"/>
    <w:rsid w:val="00130295"/>
    <w:rsid w:val="00190A88"/>
    <w:rsid w:val="001E5255"/>
    <w:rsid w:val="002029DB"/>
    <w:rsid w:val="002F1C89"/>
    <w:rsid w:val="004E2CD0"/>
    <w:rsid w:val="004E460C"/>
    <w:rsid w:val="00503FFD"/>
    <w:rsid w:val="0066640A"/>
    <w:rsid w:val="006C12F8"/>
    <w:rsid w:val="006E29D1"/>
    <w:rsid w:val="00723CAD"/>
    <w:rsid w:val="007B64F3"/>
    <w:rsid w:val="00841E81"/>
    <w:rsid w:val="008E5BE6"/>
    <w:rsid w:val="008E710F"/>
    <w:rsid w:val="009A4C63"/>
    <w:rsid w:val="00A60DDF"/>
    <w:rsid w:val="00A66D19"/>
    <w:rsid w:val="00A75758"/>
    <w:rsid w:val="00A91825"/>
    <w:rsid w:val="00B5695C"/>
    <w:rsid w:val="00B67B3E"/>
    <w:rsid w:val="00BD0D3F"/>
    <w:rsid w:val="00D7126B"/>
    <w:rsid w:val="00F145AF"/>
    <w:rsid w:val="00F66D75"/>
    <w:rsid w:val="00FD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35077-5C73-41DB-A1C7-D555F2C2A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90A88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190A88"/>
  </w:style>
  <w:style w:type="paragraph" w:styleId="a5">
    <w:name w:val="List Paragraph"/>
    <w:basedOn w:val="a"/>
    <w:uiPriority w:val="34"/>
    <w:qFormat/>
    <w:rsid w:val="00190A88"/>
    <w:pPr>
      <w:ind w:leftChars="200" w:left="480"/>
    </w:pPr>
  </w:style>
  <w:style w:type="table" w:styleId="a6">
    <w:name w:val="Table Grid"/>
    <w:basedOn w:val="a1"/>
    <w:uiPriority w:val="39"/>
    <w:rsid w:val="00190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918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iteracytw.naer.edu.tw/index.php?REFDOCID=0m8mptc3ioz0a9z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..毛毛野太郎</dc:creator>
  <cp:keywords/>
  <dc:description/>
  <cp:lastModifiedBy>..毛毛野太郎</cp:lastModifiedBy>
  <cp:revision>26</cp:revision>
  <dcterms:created xsi:type="dcterms:W3CDTF">2014-11-06T05:21:00Z</dcterms:created>
  <dcterms:modified xsi:type="dcterms:W3CDTF">2014-11-06T07:00:00Z</dcterms:modified>
</cp:coreProperties>
</file>